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63E1B" w14:textId="1292F211" w:rsidR="00B13EDF" w:rsidRPr="00A03562" w:rsidRDefault="00541460" w:rsidP="00234881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A03562">
        <w:rPr>
          <w:rFonts w:ascii="IOI Light" w:hAnsi="IOI Light" w:cs="Tahoma"/>
          <w:b/>
          <w:bCs/>
          <w:sz w:val="28"/>
          <w:szCs w:val="28"/>
        </w:rPr>
        <w:t>St. Patrick’s</w:t>
      </w:r>
      <w:r w:rsidR="00B13EDF" w:rsidRPr="00A03562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="00CA3CC2" w:rsidRPr="00A03562">
        <w:rPr>
          <w:rFonts w:ascii="IOI Light" w:hAnsi="IOI Light" w:cs="Tahoma"/>
          <w:b/>
          <w:bCs/>
          <w:sz w:val="28"/>
          <w:szCs w:val="28"/>
        </w:rPr>
        <w:t>Way</w:t>
      </w:r>
      <w:r w:rsidR="00B13EDF" w:rsidRPr="00A03562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0B4786">
        <w:rPr>
          <w:rFonts w:ascii="IOI Light" w:hAnsi="IOI Light" w:cs="Tahoma"/>
          <w:b/>
          <w:bCs/>
          <w:sz w:val="28"/>
          <w:szCs w:val="28"/>
        </w:rPr>
        <w:t>d</w:t>
      </w:r>
      <w:r w:rsidR="00A03562" w:rsidRPr="00A03562">
        <w:rPr>
          <w:rFonts w:ascii="IOI Light" w:hAnsi="IOI Light" w:cs="Tahoma"/>
          <w:b/>
          <w:bCs/>
          <w:sz w:val="28"/>
          <w:szCs w:val="28"/>
        </w:rPr>
        <w:t xml:space="preserve">em Erbe auf der Spur </w:t>
      </w:r>
    </w:p>
    <w:p w14:paraId="49596009" w14:textId="445B1976" w:rsidR="00B13EDF" w:rsidRPr="00134C22" w:rsidRDefault="00B95684" w:rsidP="00234881">
      <w:pPr>
        <w:spacing w:line="276" w:lineRule="auto"/>
        <w:rPr>
          <w:rFonts w:ascii="IOI Light" w:hAnsi="IOI Light"/>
          <w:sz w:val="24"/>
          <w:szCs w:val="24"/>
        </w:rPr>
      </w:pPr>
      <w:r w:rsidRPr="00A03562">
        <w:rPr>
          <w:rFonts w:ascii="IOI Light" w:hAnsi="IOI Light" w:cs="Tahoma"/>
          <w:sz w:val="28"/>
          <w:szCs w:val="28"/>
        </w:rPr>
        <w:t xml:space="preserve">Nordirlands </w:t>
      </w:r>
      <w:r w:rsidR="00A03562" w:rsidRPr="00A03562">
        <w:rPr>
          <w:rFonts w:ascii="IOI Light" w:hAnsi="IOI Light" w:cs="Tahoma"/>
          <w:sz w:val="28"/>
          <w:szCs w:val="28"/>
        </w:rPr>
        <w:t>Pilgerweg</w:t>
      </w:r>
      <w:r w:rsidRPr="00A03562">
        <w:rPr>
          <w:rFonts w:ascii="IOI Light" w:hAnsi="IOI Light" w:cs="Tahoma"/>
          <w:sz w:val="28"/>
          <w:szCs w:val="28"/>
        </w:rPr>
        <w:t xml:space="preserve"> folgt de</w:t>
      </w:r>
      <w:r w:rsidR="00A03562" w:rsidRPr="00A03562">
        <w:rPr>
          <w:rFonts w:ascii="IOI Light" w:hAnsi="IOI Light" w:cs="Tahoma"/>
          <w:sz w:val="28"/>
          <w:szCs w:val="28"/>
        </w:rPr>
        <w:t xml:space="preserve">n Stationen </w:t>
      </w:r>
      <w:r w:rsidRPr="00A03562">
        <w:rPr>
          <w:rFonts w:ascii="IOI Light" w:hAnsi="IOI Light" w:cs="Tahoma"/>
          <w:sz w:val="28"/>
          <w:szCs w:val="28"/>
        </w:rPr>
        <w:t xml:space="preserve">des </w:t>
      </w:r>
      <w:r w:rsidR="00354B01" w:rsidRPr="00A03562">
        <w:rPr>
          <w:rFonts w:ascii="IOI Light" w:hAnsi="IOI Light" w:cs="Tahoma"/>
          <w:sz w:val="28"/>
          <w:szCs w:val="28"/>
        </w:rPr>
        <w:t>irischen Nationalheiligen</w:t>
      </w:r>
      <w:r w:rsidRPr="00A03562">
        <w:rPr>
          <w:rFonts w:ascii="IOI Light" w:hAnsi="IOI Light" w:cs="Tahoma"/>
          <w:sz w:val="28"/>
          <w:szCs w:val="28"/>
        </w:rPr>
        <w:t xml:space="preserve"> – vom Ort seines ersten Kirchenbaus bis zu seinem Grab</w:t>
      </w:r>
      <w:r w:rsidR="00354B01" w:rsidRPr="00A03562">
        <w:rPr>
          <w:rFonts w:ascii="IOI Light" w:hAnsi="IOI Light" w:cs="Tahoma"/>
          <w:sz w:val="28"/>
          <w:szCs w:val="28"/>
        </w:rPr>
        <w:t>.</w:t>
      </w:r>
    </w:p>
    <w:p w14:paraId="0455B34D" w14:textId="5D52B325" w:rsidR="00CA3CC2" w:rsidRPr="00134C22" w:rsidRDefault="00B13EDF" w:rsidP="00234881">
      <w:pPr>
        <w:spacing w:line="276" w:lineRule="auto"/>
        <w:rPr>
          <w:rFonts w:ascii="IOI Light" w:hAnsi="IOI Light"/>
          <w:sz w:val="24"/>
          <w:szCs w:val="24"/>
        </w:rPr>
      </w:pPr>
      <w:r w:rsidRPr="00134C22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134C22" w:rsidRPr="00134C22">
        <w:rPr>
          <w:rFonts w:ascii="IOI Light" w:hAnsi="IOI Light" w:cs="Tahoma"/>
          <w:b/>
          <w:bCs/>
          <w:sz w:val="24"/>
          <w:szCs w:val="24"/>
        </w:rPr>
        <w:t>27</w:t>
      </w:r>
      <w:r w:rsidRPr="00134C22">
        <w:rPr>
          <w:rFonts w:ascii="IOI Light" w:hAnsi="IOI Light" w:cs="Tahoma"/>
          <w:b/>
          <w:bCs/>
          <w:sz w:val="24"/>
          <w:szCs w:val="24"/>
        </w:rPr>
        <w:t>.02.2024</w:t>
      </w:r>
      <w:r w:rsidR="00134C22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134C22">
        <w:rPr>
          <w:rFonts w:ascii="IOI Light" w:hAnsi="IOI Light" w:cs="Tahoma"/>
          <w:sz w:val="24"/>
          <w:szCs w:val="24"/>
        </w:rPr>
        <w:t xml:space="preserve"> </w:t>
      </w:r>
      <w:r w:rsidR="00CA3CC2" w:rsidRPr="00134C22">
        <w:rPr>
          <w:rFonts w:ascii="IOI Light" w:hAnsi="IOI Light" w:cs="Tahoma"/>
          <w:sz w:val="24"/>
          <w:szCs w:val="24"/>
        </w:rPr>
        <w:t>D</w:t>
      </w:r>
      <w:r w:rsidR="00CA3CC2" w:rsidRPr="00134C22">
        <w:rPr>
          <w:rFonts w:ascii="IOI Light" w:hAnsi="IOI Light"/>
          <w:sz w:val="24"/>
          <w:szCs w:val="24"/>
        </w:rPr>
        <w:t>er S</w:t>
      </w:r>
      <w:r w:rsidR="00435229">
        <w:rPr>
          <w:rFonts w:ascii="IOI Light" w:hAnsi="IOI Light"/>
          <w:sz w:val="24"/>
          <w:szCs w:val="24"/>
        </w:rPr>
        <w:t>t.</w:t>
      </w:r>
      <w:r w:rsidR="00CA3CC2" w:rsidRPr="00134C22">
        <w:rPr>
          <w:rFonts w:ascii="IOI Light" w:hAnsi="IOI Light"/>
          <w:sz w:val="24"/>
          <w:szCs w:val="24"/>
        </w:rPr>
        <w:t xml:space="preserve"> Patrick‘s Day am 17. März ist </w:t>
      </w:r>
      <w:r w:rsidR="007942D1" w:rsidRPr="00134C22">
        <w:rPr>
          <w:rFonts w:ascii="IOI Light" w:hAnsi="IOI Light"/>
          <w:sz w:val="24"/>
          <w:szCs w:val="24"/>
        </w:rPr>
        <w:t>(nicht nur</w:t>
      </w:r>
      <w:r w:rsidR="000857B2" w:rsidRPr="00134C22">
        <w:rPr>
          <w:rFonts w:ascii="IOI Light" w:hAnsi="IOI Light"/>
          <w:sz w:val="24"/>
          <w:szCs w:val="24"/>
        </w:rPr>
        <w:t>, aber vor allem</w:t>
      </w:r>
      <w:r w:rsidR="007942D1" w:rsidRPr="00134C22">
        <w:rPr>
          <w:rFonts w:ascii="IOI Light" w:hAnsi="IOI Light"/>
          <w:sz w:val="24"/>
          <w:szCs w:val="24"/>
        </w:rPr>
        <w:t xml:space="preserve">) </w:t>
      </w:r>
      <w:r w:rsidR="00354B01" w:rsidRPr="00134C22">
        <w:rPr>
          <w:rFonts w:ascii="IOI Light" w:hAnsi="IOI Light"/>
          <w:sz w:val="24"/>
          <w:szCs w:val="24"/>
        </w:rPr>
        <w:t>in Irland</w:t>
      </w:r>
      <w:r w:rsidR="00CA3CC2" w:rsidRPr="00134C22">
        <w:rPr>
          <w:rFonts w:ascii="IOI Light" w:hAnsi="IOI Light"/>
          <w:sz w:val="24"/>
          <w:szCs w:val="24"/>
        </w:rPr>
        <w:t xml:space="preserve"> eine Institution und auch sonst begegnet einem der Name des Nationalheiligen allerorts</w:t>
      </w:r>
      <w:r w:rsidR="00C67626" w:rsidRPr="00134C22">
        <w:rPr>
          <w:rFonts w:ascii="IOI Light" w:hAnsi="IOI Light"/>
          <w:sz w:val="24"/>
          <w:szCs w:val="24"/>
        </w:rPr>
        <w:t xml:space="preserve"> zwischen Belfast, Dublin und Westport</w:t>
      </w:r>
      <w:r w:rsidR="00CA3CC2" w:rsidRPr="00134C22">
        <w:rPr>
          <w:rFonts w:ascii="IOI Light" w:hAnsi="IOI Light"/>
          <w:sz w:val="24"/>
          <w:szCs w:val="24"/>
        </w:rPr>
        <w:t xml:space="preserve">. Doch wer war </w:t>
      </w:r>
      <w:r w:rsidR="007942D1" w:rsidRPr="00134C22">
        <w:rPr>
          <w:rFonts w:ascii="IOI Light" w:hAnsi="IOI Light"/>
          <w:sz w:val="24"/>
          <w:szCs w:val="24"/>
        </w:rPr>
        <w:t>dieser</w:t>
      </w:r>
      <w:r w:rsidR="00CA3CC2" w:rsidRPr="00134C22">
        <w:rPr>
          <w:rFonts w:ascii="IOI Light" w:hAnsi="IOI Light"/>
          <w:sz w:val="24"/>
          <w:szCs w:val="24"/>
        </w:rPr>
        <w:t xml:space="preserve"> </w:t>
      </w:r>
      <w:r w:rsidR="00B95684" w:rsidRPr="00134C22">
        <w:rPr>
          <w:rFonts w:ascii="IOI Light" w:hAnsi="IOI Light"/>
          <w:sz w:val="24"/>
          <w:szCs w:val="24"/>
        </w:rPr>
        <w:t xml:space="preserve">im 5. Jahrhundert lebende </w:t>
      </w:r>
      <w:r w:rsidR="00CA3CC2" w:rsidRPr="00134C22">
        <w:rPr>
          <w:rFonts w:ascii="IOI Light" w:hAnsi="IOI Light"/>
          <w:sz w:val="24"/>
          <w:szCs w:val="24"/>
        </w:rPr>
        <w:t>Missionar</w:t>
      </w:r>
      <w:r w:rsidR="00D07875" w:rsidRPr="00134C22">
        <w:rPr>
          <w:rFonts w:ascii="IOI Light" w:hAnsi="IOI Light" w:cs="Tahoma"/>
          <w:sz w:val="24"/>
          <w:szCs w:val="24"/>
        </w:rPr>
        <w:t xml:space="preserve">, </w:t>
      </w:r>
      <w:r w:rsidR="00B95684" w:rsidRPr="00134C22">
        <w:rPr>
          <w:rFonts w:ascii="IOI Light" w:hAnsi="IOI Light" w:cs="Tahoma"/>
          <w:sz w:val="24"/>
          <w:szCs w:val="24"/>
        </w:rPr>
        <w:t>der</w:t>
      </w:r>
      <w:r w:rsidR="00D07875" w:rsidRPr="00134C22">
        <w:rPr>
          <w:rFonts w:ascii="IOI Light" w:hAnsi="IOI Light" w:cs="Tahoma"/>
          <w:sz w:val="24"/>
          <w:szCs w:val="24"/>
        </w:rPr>
        <w:t xml:space="preserve"> ganz eng mit der Christianisierung der </w:t>
      </w:r>
      <w:r w:rsidR="00435229">
        <w:rPr>
          <w:rFonts w:ascii="IOI Light" w:hAnsi="IOI Light" w:cs="Tahoma"/>
          <w:sz w:val="24"/>
          <w:szCs w:val="24"/>
        </w:rPr>
        <w:t>g</w:t>
      </w:r>
      <w:r w:rsidR="00D07875" w:rsidRPr="00134C22">
        <w:rPr>
          <w:rFonts w:ascii="IOI Light" w:hAnsi="IOI Light" w:cs="Tahoma"/>
          <w:sz w:val="24"/>
          <w:szCs w:val="24"/>
        </w:rPr>
        <w:t>rünen Insel in Zusammenhang steht</w:t>
      </w:r>
      <w:r w:rsidR="00CA3CC2" w:rsidRPr="00134C22">
        <w:rPr>
          <w:rFonts w:ascii="IOI Light" w:hAnsi="IOI Light" w:cs="Tahoma"/>
          <w:sz w:val="24"/>
          <w:szCs w:val="24"/>
        </w:rPr>
        <w:t>? Antworten finde</w:t>
      </w:r>
      <w:r w:rsidR="005B160E" w:rsidRPr="00134C22">
        <w:rPr>
          <w:rFonts w:ascii="IOI Light" w:hAnsi="IOI Light" w:cs="Tahoma"/>
          <w:sz w:val="24"/>
          <w:szCs w:val="24"/>
        </w:rPr>
        <w:t>n sich vor allem</w:t>
      </w:r>
      <w:r w:rsidR="00CA3CC2" w:rsidRPr="00134C22">
        <w:rPr>
          <w:rFonts w:ascii="IOI Light" w:hAnsi="IOI Light" w:cs="Tahoma"/>
          <w:sz w:val="24"/>
          <w:szCs w:val="24"/>
        </w:rPr>
        <w:t xml:space="preserve"> im Norden </w:t>
      </w:r>
      <w:r w:rsidR="007942D1" w:rsidRPr="00134C22">
        <w:rPr>
          <w:rFonts w:ascii="IOI Light" w:hAnsi="IOI Light" w:cs="Tahoma"/>
          <w:sz w:val="24"/>
          <w:szCs w:val="24"/>
        </w:rPr>
        <w:t xml:space="preserve">der </w:t>
      </w:r>
      <w:r w:rsidR="00CA3CC2" w:rsidRPr="00134C22">
        <w:rPr>
          <w:rFonts w:ascii="IOI Light" w:hAnsi="IOI Light" w:cs="Tahoma"/>
          <w:sz w:val="24"/>
          <w:szCs w:val="24"/>
        </w:rPr>
        <w:t xml:space="preserve">Insel. </w:t>
      </w:r>
      <w:r w:rsidR="007942D1" w:rsidRPr="00134C22">
        <w:rPr>
          <w:rFonts w:ascii="IOI Light" w:hAnsi="IOI Light" w:cs="Tahoma"/>
          <w:sz w:val="24"/>
          <w:szCs w:val="24"/>
        </w:rPr>
        <w:t xml:space="preserve">Praktisch: </w:t>
      </w:r>
      <w:r w:rsidR="00354B01" w:rsidRPr="00134C22">
        <w:rPr>
          <w:rFonts w:ascii="IOI Light" w:hAnsi="IOI Light" w:cs="Tahoma"/>
          <w:sz w:val="24"/>
          <w:szCs w:val="24"/>
        </w:rPr>
        <w:t>D</w:t>
      </w:r>
      <w:r w:rsidR="00CA3CC2" w:rsidRPr="00134C22">
        <w:rPr>
          <w:rFonts w:ascii="IOI Light" w:hAnsi="IOI Light" w:cs="Tahoma"/>
          <w:sz w:val="24"/>
          <w:szCs w:val="24"/>
        </w:rPr>
        <w:t xml:space="preserve">ie </w:t>
      </w:r>
      <w:r w:rsidR="007942D1" w:rsidRPr="00134C22">
        <w:rPr>
          <w:rFonts w:ascii="IOI Light" w:hAnsi="IOI Light" w:cs="Tahoma"/>
          <w:sz w:val="24"/>
          <w:szCs w:val="24"/>
        </w:rPr>
        <w:t>wichtigsten Wirkungsstätten</w:t>
      </w:r>
      <w:r w:rsidR="00CA3CC2" w:rsidRPr="00134C22">
        <w:rPr>
          <w:rFonts w:ascii="IOI Light" w:hAnsi="IOI Light" w:cs="Tahoma"/>
          <w:sz w:val="24"/>
          <w:szCs w:val="24"/>
        </w:rPr>
        <w:t xml:space="preserve"> </w:t>
      </w:r>
      <w:r w:rsidR="007F3F50" w:rsidRPr="00134C22">
        <w:rPr>
          <w:rFonts w:ascii="IOI Light" w:hAnsi="IOI Light" w:cs="Tahoma"/>
          <w:sz w:val="24"/>
          <w:szCs w:val="24"/>
        </w:rPr>
        <w:t xml:space="preserve">verbindet der </w:t>
      </w:r>
      <w:r w:rsidR="007942D1" w:rsidRPr="00134C22">
        <w:rPr>
          <w:rFonts w:ascii="IOI Light" w:hAnsi="IOI Light"/>
          <w:sz w:val="24"/>
          <w:szCs w:val="24"/>
        </w:rPr>
        <w:t xml:space="preserve">von Armagh nach Downpatrick und obendrein durch teils spektakuläre Landschaften verlaufende, gut ausgeschilderte </w:t>
      </w:r>
      <w:hyperlink r:id="rId7" w:history="1">
        <w:r w:rsidR="00CA3CC2" w:rsidRPr="00630C1F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Saint Patrick’s </w:t>
        </w:r>
        <w:r w:rsidR="00354B01" w:rsidRPr="00630C1F">
          <w:rPr>
            <w:rStyle w:val="Hyperlink"/>
            <w:rFonts w:ascii="IOI Light" w:hAnsi="IOI Light"/>
            <w:b/>
            <w:bCs/>
            <w:sz w:val="24"/>
            <w:szCs w:val="24"/>
          </w:rPr>
          <w:t>Way</w:t>
        </w:r>
      </w:hyperlink>
      <w:r w:rsidR="007F3F50" w:rsidRPr="00134C22">
        <w:rPr>
          <w:rFonts w:ascii="IOI Light" w:hAnsi="IOI Light"/>
          <w:sz w:val="24"/>
          <w:szCs w:val="24"/>
        </w:rPr>
        <w:t xml:space="preserve">. </w:t>
      </w:r>
      <w:r w:rsidR="007942D1" w:rsidRPr="00134C22">
        <w:rPr>
          <w:rFonts w:ascii="IOI Light" w:hAnsi="IOI Light"/>
          <w:sz w:val="24"/>
          <w:szCs w:val="24"/>
        </w:rPr>
        <w:t xml:space="preserve">Auf einer Länge von </w:t>
      </w:r>
      <w:r w:rsidR="005B160E" w:rsidRPr="00134C22">
        <w:rPr>
          <w:rFonts w:ascii="IOI Light" w:hAnsi="IOI Light"/>
          <w:sz w:val="24"/>
          <w:szCs w:val="24"/>
        </w:rPr>
        <w:t>143</w:t>
      </w:r>
      <w:r w:rsidR="007F3F50" w:rsidRPr="00134C22">
        <w:rPr>
          <w:rFonts w:ascii="IOI Light" w:hAnsi="IOI Light"/>
          <w:sz w:val="24"/>
          <w:szCs w:val="24"/>
        </w:rPr>
        <w:t xml:space="preserve"> </w:t>
      </w:r>
      <w:r w:rsidR="00354B01" w:rsidRPr="00134C22">
        <w:rPr>
          <w:rFonts w:ascii="IOI Light" w:hAnsi="IOI Light"/>
          <w:sz w:val="24"/>
          <w:szCs w:val="24"/>
        </w:rPr>
        <w:t>Kilometer</w:t>
      </w:r>
      <w:r w:rsidR="000D730F" w:rsidRPr="00134C22">
        <w:rPr>
          <w:rFonts w:ascii="IOI Light" w:hAnsi="IOI Light"/>
          <w:sz w:val="24"/>
          <w:szCs w:val="24"/>
        </w:rPr>
        <w:t>n</w:t>
      </w:r>
      <w:r w:rsidR="007F3F50" w:rsidRPr="00134C22">
        <w:rPr>
          <w:rFonts w:ascii="IOI Light" w:hAnsi="IOI Light"/>
          <w:sz w:val="24"/>
          <w:szCs w:val="24"/>
        </w:rPr>
        <w:t xml:space="preserve"> </w:t>
      </w:r>
      <w:r w:rsidR="007942D1" w:rsidRPr="00134C22">
        <w:rPr>
          <w:rFonts w:ascii="IOI Light" w:hAnsi="IOI Light"/>
          <w:sz w:val="24"/>
          <w:szCs w:val="24"/>
        </w:rPr>
        <w:t xml:space="preserve">lernen Freizeitwanderer wie Pilger </w:t>
      </w:r>
      <w:r w:rsidR="007F3F50" w:rsidRPr="00134C22">
        <w:rPr>
          <w:rFonts w:ascii="IOI Light" w:hAnsi="IOI Light"/>
          <w:sz w:val="24"/>
          <w:szCs w:val="24"/>
        </w:rPr>
        <w:t>rund 30 wichtige Orte und Sehenswürdigkeiten</w:t>
      </w:r>
      <w:r w:rsidR="007942D1" w:rsidRPr="00134C22">
        <w:rPr>
          <w:rFonts w:ascii="IOI Light" w:hAnsi="IOI Light"/>
          <w:sz w:val="24"/>
          <w:szCs w:val="24"/>
        </w:rPr>
        <w:t xml:space="preserve"> kennen, die</w:t>
      </w:r>
      <w:r w:rsidR="007F3F50" w:rsidRPr="00134C22">
        <w:rPr>
          <w:rFonts w:ascii="IOI Light" w:hAnsi="IOI Light"/>
          <w:sz w:val="24"/>
          <w:szCs w:val="24"/>
        </w:rPr>
        <w:t xml:space="preserve"> im Zusammenhang mit </w:t>
      </w:r>
      <w:r w:rsidR="00C67626" w:rsidRPr="00134C22">
        <w:rPr>
          <w:rFonts w:ascii="IOI Light" w:hAnsi="IOI Light"/>
          <w:sz w:val="24"/>
          <w:szCs w:val="24"/>
        </w:rPr>
        <w:t>dem Heiligen</w:t>
      </w:r>
      <w:r w:rsidR="007F3F50" w:rsidRPr="00134C22">
        <w:rPr>
          <w:rFonts w:ascii="IOI Light" w:hAnsi="IOI Light"/>
          <w:sz w:val="24"/>
          <w:szCs w:val="24"/>
        </w:rPr>
        <w:t xml:space="preserve"> Patrick und dem christlichen Erbe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r w:rsidR="007942D1" w:rsidRPr="00134C22">
        <w:rPr>
          <w:rFonts w:ascii="IOI Light" w:hAnsi="IOI Light"/>
          <w:sz w:val="24"/>
          <w:szCs w:val="24"/>
        </w:rPr>
        <w:t>stehen.</w:t>
      </w:r>
      <w:r w:rsidR="000857B2" w:rsidRPr="00134C22">
        <w:rPr>
          <w:rFonts w:ascii="IOI Light" w:hAnsi="IOI Light"/>
          <w:sz w:val="24"/>
          <w:szCs w:val="24"/>
        </w:rPr>
        <w:t xml:space="preserve"> Wissen to go!</w:t>
      </w:r>
    </w:p>
    <w:p w14:paraId="330460A3" w14:textId="797AAB1A" w:rsidR="00CC3F47" w:rsidRPr="00134C22" w:rsidRDefault="00036554" w:rsidP="00234881">
      <w:pPr>
        <w:spacing w:line="276" w:lineRule="auto"/>
        <w:rPr>
          <w:rFonts w:ascii="IOI Light" w:hAnsi="IOI Light"/>
          <w:sz w:val="24"/>
          <w:szCs w:val="24"/>
        </w:rPr>
      </w:pPr>
      <w:r>
        <w:rPr>
          <w:rFonts w:ascii="IOI Light" w:hAnsi="IOI Light"/>
          <w:sz w:val="24"/>
          <w:szCs w:val="24"/>
        </w:rPr>
        <w:t xml:space="preserve">Ein </w:t>
      </w:r>
      <w:r w:rsidRPr="00036554">
        <w:rPr>
          <w:rFonts w:ascii="IOI Light" w:hAnsi="IOI Light"/>
          <w:b/>
          <w:bCs/>
          <w:sz w:val="24"/>
          <w:szCs w:val="24"/>
        </w:rPr>
        <w:t>Online-Guide</w:t>
      </w:r>
      <w:r>
        <w:rPr>
          <w:rFonts w:ascii="IOI Light" w:hAnsi="IOI Light"/>
          <w:sz w:val="24"/>
          <w:szCs w:val="24"/>
        </w:rPr>
        <w:t xml:space="preserve"> hilft bei der Planung: </w:t>
      </w:r>
      <w:r w:rsidR="007942D1" w:rsidRPr="00134C22">
        <w:rPr>
          <w:rFonts w:ascii="IOI Light" w:hAnsi="IOI Light"/>
          <w:sz w:val="24"/>
          <w:szCs w:val="24"/>
        </w:rPr>
        <w:t>Startpunkt der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r w:rsidR="00C67626" w:rsidRPr="00134C22">
        <w:rPr>
          <w:rFonts w:ascii="IOI Light" w:hAnsi="IOI Light"/>
          <w:sz w:val="24"/>
          <w:szCs w:val="24"/>
        </w:rPr>
        <w:t>Mehrtagewanderung</w:t>
      </w:r>
      <w:r w:rsidR="00217E78" w:rsidRPr="00134C22">
        <w:rPr>
          <w:rFonts w:ascii="IOI Light" w:hAnsi="IOI Light"/>
          <w:sz w:val="24"/>
          <w:szCs w:val="24"/>
        </w:rPr>
        <w:t xml:space="preserve">, </w:t>
      </w:r>
      <w:r w:rsidR="007942D1" w:rsidRPr="00134C22">
        <w:rPr>
          <w:rFonts w:ascii="IOI Light" w:hAnsi="IOI Light"/>
          <w:sz w:val="24"/>
          <w:szCs w:val="24"/>
        </w:rPr>
        <w:t>für die man</w:t>
      </w:r>
      <w:r w:rsidR="00217E78" w:rsidRPr="00134C22">
        <w:rPr>
          <w:rFonts w:ascii="IOI Light" w:hAnsi="IOI Light"/>
          <w:sz w:val="24"/>
          <w:szCs w:val="24"/>
        </w:rPr>
        <w:t xml:space="preserve"> je nach Tempo </w:t>
      </w:r>
      <w:r w:rsidR="00C67626" w:rsidRPr="00134C22">
        <w:rPr>
          <w:rFonts w:ascii="IOI Light" w:hAnsi="IOI Light"/>
          <w:sz w:val="24"/>
          <w:szCs w:val="24"/>
        </w:rPr>
        <w:t xml:space="preserve">(und Lage der </w:t>
      </w:r>
      <w:r w:rsidR="000D730F" w:rsidRPr="00134C22">
        <w:rPr>
          <w:rFonts w:ascii="IOI Light" w:hAnsi="IOI Light"/>
          <w:sz w:val="24"/>
          <w:szCs w:val="24"/>
        </w:rPr>
        <w:t xml:space="preserve">selbst organisierten </w:t>
      </w:r>
      <w:r w:rsidR="00C67626" w:rsidRPr="00134C22">
        <w:rPr>
          <w:rFonts w:ascii="IOI Light" w:hAnsi="IOI Light"/>
          <w:sz w:val="24"/>
          <w:szCs w:val="24"/>
        </w:rPr>
        <w:t xml:space="preserve">Unterkunft) </w:t>
      </w:r>
      <w:r w:rsidR="00217E78" w:rsidRPr="00134C22">
        <w:rPr>
          <w:rFonts w:ascii="IOI Light" w:hAnsi="IOI Light"/>
          <w:sz w:val="24"/>
          <w:szCs w:val="24"/>
        </w:rPr>
        <w:t xml:space="preserve">sechs bis zehn Tage </w:t>
      </w:r>
      <w:r w:rsidR="007942D1" w:rsidRPr="00134C22">
        <w:rPr>
          <w:rFonts w:ascii="IOI Light" w:hAnsi="IOI Light"/>
          <w:sz w:val="24"/>
          <w:szCs w:val="24"/>
        </w:rPr>
        <w:t>veranschlagen sollte</w:t>
      </w:r>
      <w:r w:rsidR="00217E78" w:rsidRPr="00134C22">
        <w:rPr>
          <w:rFonts w:ascii="IOI Light" w:hAnsi="IOI Light"/>
          <w:sz w:val="24"/>
          <w:szCs w:val="24"/>
        </w:rPr>
        <w:t xml:space="preserve">, </w:t>
      </w:r>
      <w:r w:rsidR="000857B2" w:rsidRPr="00134C22">
        <w:rPr>
          <w:rFonts w:ascii="IOI Light" w:hAnsi="IOI Light"/>
          <w:sz w:val="24"/>
          <w:szCs w:val="24"/>
        </w:rPr>
        <w:t>ist das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hyperlink r:id="rId8" w:history="1">
        <w:r w:rsidR="00217E78" w:rsidRPr="00630C1F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Navan Centre </w:t>
        </w:r>
        <w:r w:rsidR="00CC3F47" w:rsidRPr="00630C1F">
          <w:rPr>
            <w:rStyle w:val="Hyperlink"/>
            <w:rFonts w:ascii="IOI Light" w:hAnsi="IOI Light"/>
            <w:b/>
            <w:bCs/>
            <w:sz w:val="24"/>
            <w:szCs w:val="24"/>
          </w:rPr>
          <w:t>&amp; Fort</w:t>
        </w:r>
      </w:hyperlink>
      <w:r w:rsidR="00CC3F47" w:rsidRPr="00134C22">
        <w:rPr>
          <w:rFonts w:ascii="IOI Light" w:hAnsi="IOI Light"/>
          <w:sz w:val="24"/>
          <w:szCs w:val="24"/>
        </w:rPr>
        <w:t xml:space="preserve"> etwas </w:t>
      </w:r>
      <w:r w:rsidR="00217E78" w:rsidRPr="00134C22">
        <w:rPr>
          <w:rFonts w:ascii="IOI Light" w:hAnsi="IOI Light"/>
          <w:sz w:val="24"/>
          <w:szCs w:val="24"/>
        </w:rPr>
        <w:t xml:space="preserve">außerhalb von Armagh City. </w:t>
      </w:r>
      <w:r w:rsidR="00C67626" w:rsidRPr="00134C22">
        <w:rPr>
          <w:rFonts w:ascii="IOI Light" w:hAnsi="IOI Light"/>
          <w:sz w:val="24"/>
          <w:szCs w:val="24"/>
        </w:rPr>
        <w:t xml:space="preserve">Der unter dem Namen Emain Macha bekannte mystische Ort </w:t>
      </w:r>
      <w:r w:rsidR="000D730F" w:rsidRPr="00134C22">
        <w:rPr>
          <w:rFonts w:ascii="IOI Light" w:hAnsi="IOI Light"/>
          <w:sz w:val="24"/>
          <w:szCs w:val="24"/>
        </w:rPr>
        <w:t>gilt als</w:t>
      </w:r>
      <w:r w:rsidR="00CC3F47" w:rsidRPr="00134C22">
        <w:rPr>
          <w:rFonts w:ascii="IOI Light" w:hAnsi="IOI Light"/>
          <w:sz w:val="24"/>
          <w:szCs w:val="24"/>
        </w:rPr>
        <w:t xml:space="preserve"> eine der berühmtesten und wichtigsten irischen Ausgrabungsstätten</w:t>
      </w:r>
      <w:r w:rsidR="000D730F" w:rsidRPr="00134C22">
        <w:rPr>
          <w:rFonts w:ascii="IOI Light" w:hAnsi="IOI Light"/>
          <w:sz w:val="24"/>
          <w:szCs w:val="24"/>
        </w:rPr>
        <w:t xml:space="preserve">. </w:t>
      </w:r>
      <w:r w:rsidR="0082428F" w:rsidRPr="00134C22">
        <w:rPr>
          <w:rFonts w:ascii="IOI Light" w:hAnsi="IOI Light"/>
          <w:sz w:val="24"/>
          <w:szCs w:val="24"/>
        </w:rPr>
        <w:t>Navan</w:t>
      </w:r>
      <w:r w:rsidR="000D730F" w:rsidRPr="00134C22">
        <w:rPr>
          <w:rFonts w:ascii="IOI Light" w:hAnsi="IOI Light"/>
          <w:sz w:val="24"/>
          <w:szCs w:val="24"/>
        </w:rPr>
        <w:t xml:space="preserve"> hat zwar</w:t>
      </w:r>
      <w:r w:rsidR="00CC3F47" w:rsidRPr="00134C22">
        <w:rPr>
          <w:rFonts w:ascii="IOI Light" w:hAnsi="IOI Light"/>
          <w:sz w:val="24"/>
          <w:szCs w:val="24"/>
        </w:rPr>
        <w:t xml:space="preserve"> </w:t>
      </w:r>
      <w:r w:rsidR="00C67626" w:rsidRPr="00134C22">
        <w:rPr>
          <w:rFonts w:ascii="IOI Light" w:hAnsi="IOI Light"/>
          <w:sz w:val="24"/>
          <w:szCs w:val="24"/>
        </w:rPr>
        <w:t>auch</w:t>
      </w:r>
      <w:r w:rsidR="00CC3F47" w:rsidRPr="00134C22">
        <w:rPr>
          <w:rFonts w:ascii="IOI Light" w:hAnsi="IOI Light"/>
          <w:sz w:val="24"/>
          <w:szCs w:val="24"/>
        </w:rPr>
        <w:t xml:space="preserve"> mit Patrick</w:t>
      </w:r>
      <w:r w:rsidR="000D730F" w:rsidRPr="00134C22">
        <w:rPr>
          <w:rFonts w:ascii="IOI Light" w:hAnsi="IOI Light"/>
          <w:sz w:val="24"/>
          <w:szCs w:val="24"/>
        </w:rPr>
        <w:t xml:space="preserve"> zu tun</w:t>
      </w:r>
      <w:r w:rsidR="00354B01" w:rsidRPr="00134C22">
        <w:rPr>
          <w:rFonts w:ascii="IOI Light" w:hAnsi="IOI Light"/>
          <w:sz w:val="24"/>
          <w:szCs w:val="24"/>
        </w:rPr>
        <w:t xml:space="preserve"> (er soll einen örtlichen Häuptling geheilt haben)</w:t>
      </w:r>
      <w:r w:rsidR="00CC3F47" w:rsidRPr="00134C22">
        <w:rPr>
          <w:rFonts w:ascii="IOI Light" w:hAnsi="IOI Light"/>
          <w:sz w:val="24"/>
          <w:szCs w:val="24"/>
        </w:rPr>
        <w:t xml:space="preserve">, </w:t>
      </w:r>
      <w:r w:rsidR="00354B01" w:rsidRPr="00134C22">
        <w:rPr>
          <w:rFonts w:ascii="IOI Light" w:hAnsi="IOI Light"/>
          <w:sz w:val="24"/>
          <w:szCs w:val="24"/>
        </w:rPr>
        <w:t>mehr jedoch mit</w:t>
      </w:r>
      <w:r w:rsidR="00CC3F47" w:rsidRPr="00134C22">
        <w:rPr>
          <w:rFonts w:ascii="IOI Light" w:hAnsi="IOI Light"/>
          <w:sz w:val="24"/>
          <w:szCs w:val="24"/>
        </w:rPr>
        <w:t xml:space="preserve"> den Kelten, den irischen Göttern und dem Leben vor </w:t>
      </w:r>
      <w:r w:rsidR="00C67626" w:rsidRPr="00134C22">
        <w:rPr>
          <w:rFonts w:ascii="IOI Light" w:hAnsi="IOI Light"/>
          <w:sz w:val="24"/>
          <w:szCs w:val="24"/>
        </w:rPr>
        <w:t>2</w:t>
      </w:r>
      <w:r w:rsidR="0082428F" w:rsidRPr="00134C22">
        <w:rPr>
          <w:rFonts w:ascii="IOI Light" w:hAnsi="IOI Light"/>
          <w:sz w:val="24"/>
          <w:szCs w:val="24"/>
        </w:rPr>
        <w:t>.</w:t>
      </w:r>
      <w:r w:rsidR="00CC3F47" w:rsidRPr="00134C22">
        <w:rPr>
          <w:rFonts w:ascii="IOI Light" w:hAnsi="IOI Light"/>
          <w:sz w:val="24"/>
          <w:szCs w:val="24"/>
        </w:rPr>
        <w:t>000 Jahren. Was genau</w:t>
      </w:r>
      <w:r w:rsidR="00C67626" w:rsidRPr="00134C22">
        <w:rPr>
          <w:rFonts w:ascii="IOI Light" w:hAnsi="IOI Light"/>
          <w:sz w:val="24"/>
          <w:szCs w:val="24"/>
        </w:rPr>
        <w:t>,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r w:rsidR="0082428F" w:rsidRPr="00134C22">
        <w:rPr>
          <w:rFonts w:ascii="IOI Light" w:hAnsi="IOI Light"/>
          <w:sz w:val="24"/>
          <w:szCs w:val="24"/>
        </w:rPr>
        <w:t xml:space="preserve">das </w:t>
      </w:r>
      <w:r w:rsidR="00CC3F47" w:rsidRPr="00134C22">
        <w:rPr>
          <w:rFonts w:ascii="IOI Light" w:hAnsi="IOI Light"/>
          <w:sz w:val="24"/>
          <w:szCs w:val="24"/>
        </w:rPr>
        <w:t xml:space="preserve">vermitteln Schauspieler und Nachbauten auf einer interaktiven Tour über das Gelände und </w:t>
      </w:r>
      <w:r w:rsidR="00C67626" w:rsidRPr="00134C22">
        <w:rPr>
          <w:rFonts w:ascii="IOI Light" w:hAnsi="IOI Light"/>
          <w:sz w:val="24"/>
          <w:szCs w:val="24"/>
        </w:rPr>
        <w:t xml:space="preserve">durch das </w:t>
      </w:r>
      <w:r w:rsidR="00CC3F47" w:rsidRPr="00134C22">
        <w:rPr>
          <w:rFonts w:ascii="IOI Light" w:hAnsi="IOI Light"/>
          <w:sz w:val="24"/>
          <w:szCs w:val="24"/>
        </w:rPr>
        <w:t>Museum</w:t>
      </w:r>
      <w:r w:rsidR="00C67626" w:rsidRPr="00134C22">
        <w:rPr>
          <w:rFonts w:ascii="IOI Light" w:hAnsi="IOI Light"/>
          <w:sz w:val="24"/>
          <w:szCs w:val="24"/>
        </w:rPr>
        <w:t xml:space="preserve"> – sehr empfehlenswert.</w:t>
      </w:r>
    </w:p>
    <w:p w14:paraId="575E42B2" w14:textId="1B3A62E5" w:rsidR="007942D1" w:rsidRPr="00134C22" w:rsidRDefault="000857B2" w:rsidP="00234881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134C22">
        <w:rPr>
          <w:rFonts w:ascii="IOI Light" w:hAnsi="IOI Light"/>
          <w:b/>
          <w:bCs/>
          <w:sz w:val="24"/>
          <w:szCs w:val="24"/>
        </w:rPr>
        <w:t>15.ooo Einwohner, zwei Kathedralen</w:t>
      </w:r>
    </w:p>
    <w:p w14:paraId="3223F3B8" w14:textId="29ED96A0" w:rsidR="009D1B6B" w:rsidRPr="00134C22" w:rsidRDefault="00C67626" w:rsidP="00234881">
      <w:pPr>
        <w:spacing w:line="276" w:lineRule="auto"/>
        <w:rPr>
          <w:rFonts w:ascii="IOI Light" w:hAnsi="IOI Light"/>
          <w:sz w:val="24"/>
          <w:szCs w:val="24"/>
        </w:rPr>
      </w:pPr>
      <w:r w:rsidRPr="00134C22">
        <w:rPr>
          <w:rFonts w:ascii="IOI Light" w:hAnsi="IOI Light"/>
          <w:sz w:val="24"/>
          <w:szCs w:val="24"/>
        </w:rPr>
        <w:t xml:space="preserve">Die erste </w:t>
      </w:r>
      <w:r w:rsidR="0082428F" w:rsidRPr="00134C22">
        <w:rPr>
          <w:rFonts w:ascii="IOI Light" w:hAnsi="IOI Light"/>
          <w:sz w:val="24"/>
          <w:szCs w:val="24"/>
        </w:rPr>
        <w:t xml:space="preserve">„echte“ </w:t>
      </w:r>
      <w:r w:rsidRPr="00134C22">
        <w:rPr>
          <w:rFonts w:ascii="IOI Light" w:hAnsi="IOI Light"/>
          <w:sz w:val="24"/>
          <w:szCs w:val="24"/>
        </w:rPr>
        <w:t xml:space="preserve">Wanderetappe </w:t>
      </w:r>
      <w:r w:rsidR="000857B2" w:rsidRPr="00134C22">
        <w:rPr>
          <w:rFonts w:ascii="IOI Light" w:hAnsi="IOI Light"/>
          <w:sz w:val="24"/>
          <w:szCs w:val="24"/>
        </w:rPr>
        <w:t>gestaltet sich</w:t>
      </w:r>
      <w:r w:rsidRPr="00134C22">
        <w:rPr>
          <w:rFonts w:ascii="IOI Light" w:hAnsi="IOI Light"/>
          <w:sz w:val="24"/>
          <w:szCs w:val="24"/>
        </w:rPr>
        <w:t xml:space="preserve"> überschaubar, es </w:t>
      </w:r>
      <w:r w:rsidR="00CC3F47" w:rsidRPr="00134C22">
        <w:rPr>
          <w:rFonts w:ascii="IOI Light" w:hAnsi="IOI Light"/>
          <w:sz w:val="24"/>
          <w:szCs w:val="24"/>
        </w:rPr>
        <w:t xml:space="preserve">sind nur ein paar Kilometer nach Armagh City, das </w:t>
      </w:r>
      <w:r w:rsidRPr="00134C22">
        <w:rPr>
          <w:rFonts w:ascii="IOI Light" w:hAnsi="IOI Light"/>
          <w:sz w:val="24"/>
          <w:szCs w:val="24"/>
        </w:rPr>
        <w:t>genauso gut</w:t>
      </w:r>
      <w:r w:rsidR="00CC3F47" w:rsidRPr="00134C22">
        <w:rPr>
          <w:rFonts w:ascii="IOI Light" w:hAnsi="IOI Light"/>
          <w:sz w:val="24"/>
          <w:szCs w:val="24"/>
        </w:rPr>
        <w:t xml:space="preserve"> St. Patrick’s City heißen könnte. </w:t>
      </w:r>
      <w:r w:rsidRPr="00134C22">
        <w:rPr>
          <w:rFonts w:ascii="IOI Light" w:hAnsi="IOI Light"/>
          <w:sz w:val="24"/>
          <w:szCs w:val="24"/>
        </w:rPr>
        <w:t>Schließlich errichtete</w:t>
      </w:r>
      <w:r w:rsidR="009D1B6B" w:rsidRPr="00134C22">
        <w:rPr>
          <w:rFonts w:ascii="IOI Light" w:hAnsi="IOI Light"/>
          <w:sz w:val="24"/>
          <w:szCs w:val="24"/>
        </w:rPr>
        <w:t xml:space="preserve"> </w:t>
      </w:r>
      <w:r w:rsidRPr="00134C22">
        <w:rPr>
          <w:rFonts w:ascii="IOI Light" w:hAnsi="IOI Light"/>
          <w:sz w:val="24"/>
          <w:szCs w:val="24"/>
        </w:rPr>
        <w:t>hier</w:t>
      </w:r>
      <w:r w:rsidR="009D1B6B" w:rsidRPr="00134C22">
        <w:rPr>
          <w:rFonts w:ascii="IOI Light" w:hAnsi="IOI Light"/>
          <w:sz w:val="24"/>
          <w:szCs w:val="24"/>
        </w:rPr>
        <w:t xml:space="preserve"> der Schutzheilige 445 n. Chr. seine erste große Steinkirche</w:t>
      </w:r>
      <w:r w:rsidR="0082428F" w:rsidRPr="00134C22">
        <w:rPr>
          <w:rFonts w:ascii="IOI Light" w:hAnsi="IOI Light"/>
          <w:sz w:val="24"/>
          <w:szCs w:val="24"/>
        </w:rPr>
        <w:t xml:space="preserve">, der </w:t>
      </w:r>
      <w:r w:rsidR="000D730F" w:rsidRPr="00134C22">
        <w:rPr>
          <w:rFonts w:ascii="IOI Light" w:hAnsi="IOI Light"/>
          <w:sz w:val="24"/>
          <w:szCs w:val="24"/>
        </w:rPr>
        <w:t>etliche</w:t>
      </w:r>
      <w:r w:rsidR="009D1B6B" w:rsidRPr="00134C22">
        <w:rPr>
          <w:rFonts w:ascii="IOI Light" w:hAnsi="IOI Light"/>
          <w:sz w:val="24"/>
          <w:szCs w:val="24"/>
        </w:rPr>
        <w:t xml:space="preserve"> </w:t>
      </w:r>
      <w:r w:rsidR="0082428F" w:rsidRPr="00134C22">
        <w:rPr>
          <w:rFonts w:ascii="IOI Light" w:hAnsi="IOI Light"/>
          <w:sz w:val="24"/>
          <w:szCs w:val="24"/>
        </w:rPr>
        <w:t xml:space="preserve">Kirchen und </w:t>
      </w:r>
      <w:r w:rsidR="009D1B6B" w:rsidRPr="00134C22">
        <w:rPr>
          <w:rFonts w:ascii="IOI Light" w:hAnsi="IOI Light"/>
          <w:sz w:val="24"/>
          <w:szCs w:val="24"/>
        </w:rPr>
        <w:t>Klöster</w:t>
      </w:r>
      <w:r w:rsidR="0082428F" w:rsidRPr="00134C22">
        <w:rPr>
          <w:rFonts w:ascii="IOI Light" w:hAnsi="IOI Light"/>
          <w:sz w:val="24"/>
          <w:szCs w:val="24"/>
        </w:rPr>
        <w:t xml:space="preserve"> folgten</w:t>
      </w:r>
      <w:r w:rsidR="009D1B6B" w:rsidRPr="00134C22">
        <w:rPr>
          <w:rFonts w:ascii="IOI Light" w:hAnsi="IOI Light"/>
          <w:sz w:val="24"/>
          <w:szCs w:val="24"/>
        </w:rPr>
        <w:t xml:space="preserve">. Heutzutage beheimatet die </w:t>
      </w:r>
      <w:r w:rsidR="000D730F" w:rsidRPr="00134C22">
        <w:rPr>
          <w:rFonts w:ascii="IOI Light" w:hAnsi="IOI Light"/>
          <w:sz w:val="24"/>
          <w:szCs w:val="24"/>
        </w:rPr>
        <w:t>15.000-Einwohner-</w:t>
      </w:r>
      <w:r w:rsidR="009D1B6B" w:rsidRPr="00134C22">
        <w:rPr>
          <w:rFonts w:ascii="IOI Light" w:hAnsi="IOI Light"/>
          <w:sz w:val="24"/>
          <w:szCs w:val="24"/>
        </w:rPr>
        <w:t xml:space="preserve">Stadt </w:t>
      </w:r>
      <w:r w:rsidR="000D730F" w:rsidRPr="00134C22">
        <w:rPr>
          <w:rFonts w:ascii="IOI Light" w:hAnsi="IOI Light"/>
          <w:sz w:val="24"/>
          <w:szCs w:val="24"/>
        </w:rPr>
        <w:t>gleich</w:t>
      </w:r>
      <w:r w:rsidR="009D1B6B" w:rsidRPr="00134C22">
        <w:rPr>
          <w:rFonts w:ascii="IOI Light" w:hAnsi="IOI Light"/>
          <w:sz w:val="24"/>
          <w:szCs w:val="24"/>
        </w:rPr>
        <w:t xml:space="preserve"> zwei Kathedralen, die</w:t>
      </w:r>
      <w:r w:rsidR="000857B2" w:rsidRPr="00134C22">
        <w:rPr>
          <w:rFonts w:ascii="IOI Light" w:hAnsi="IOI Light"/>
          <w:sz w:val="24"/>
          <w:szCs w:val="24"/>
        </w:rPr>
        <w:t xml:space="preserve"> obendrein beide</w:t>
      </w:r>
      <w:r w:rsidR="009D1B6B" w:rsidRPr="00134C22">
        <w:rPr>
          <w:rFonts w:ascii="IOI Light" w:hAnsi="IOI Light"/>
          <w:sz w:val="24"/>
          <w:szCs w:val="24"/>
        </w:rPr>
        <w:t xml:space="preserve"> den Namen St. Patrick tragen. Außerdem </w:t>
      </w:r>
      <w:r w:rsidR="000D730F" w:rsidRPr="00134C22">
        <w:rPr>
          <w:rFonts w:ascii="IOI Light" w:hAnsi="IOI Light"/>
          <w:sz w:val="24"/>
          <w:szCs w:val="24"/>
        </w:rPr>
        <w:t xml:space="preserve">fungiert Irlands erste kirchliche Hauptstadt als </w:t>
      </w:r>
      <w:r w:rsidR="009D1B6B" w:rsidRPr="00134C22">
        <w:rPr>
          <w:rFonts w:ascii="IOI Light" w:hAnsi="IOI Light"/>
          <w:sz w:val="24"/>
          <w:szCs w:val="24"/>
        </w:rPr>
        <w:t>Veranstaltungsort des</w:t>
      </w:r>
      <w:r w:rsidR="000857B2" w:rsidRPr="00134C22">
        <w:rPr>
          <w:rFonts w:ascii="IOI Light" w:hAnsi="IOI Light"/>
          <w:sz w:val="24"/>
          <w:szCs w:val="24"/>
        </w:rPr>
        <w:t xml:space="preserve"> beliebten</w:t>
      </w:r>
      <w:r w:rsidR="009D1B6B" w:rsidRPr="00134C22">
        <w:rPr>
          <w:rFonts w:ascii="IOI Light" w:hAnsi="IOI Light"/>
          <w:sz w:val="24"/>
          <w:szCs w:val="24"/>
        </w:rPr>
        <w:t xml:space="preserve"> </w:t>
      </w:r>
      <w:hyperlink r:id="rId9" w:history="1">
        <w:r w:rsidR="009D1B6B" w:rsidRPr="00562F3C">
          <w:rPr>
            <w:rStyle w:val="Hyperlink"/>
            <w:rFonts w:ascii="IOI Light" w:hAnsi="IOI Light"/>
            <w:sz w:val="24"/>
            <w:szCs w:val="24"/>
          </w:rPr>
          <w:t>„</w:t>
        </w:r>
        <w:r w:rsidR="009D1B6B" w:rsidRPr="00562F3C">
          <w:rPr>
            <w:rStyle w:val="Hyperlink"/>
            <w:rFonts w:ascii="IOI Light" w:hAnsi="IOI Light"/>
            <w:b/>
            <w:bCs/>
            <w:sz w:val="24"/>
            <w:szCs w:val="24"/>
          </w:rPr>
          <w:t>Home of St. Patrick Festival</w:t>
        </w:r>
        <w:r w:rsidR="009D1B6B" w:rsidRPr="00562F3C">
          <w:rPr>
            <w:rStyle w:val="Hyperlink"/>
            <w:rFonts w:ascii="IOI Light" w:hAnsi="IOI Light"/>
            <w:sz w:val="24"/>
            <w:szCs w:val="24"/>
          </w:rPr>
          <w:t>“,</w:t>
        </w:r>
      </w:hyperlink>
      <w:r w:rsidR="009D1B6B" w:rsidRPr="00134C22">
        <w:rPr>
          <w:rFonts w:ascii="IOI Light" w:hAnsi="IOI Light"/>
          <w:sz w:val="24"/>
          <w:szCs w:val="24"/>
        </w:rPr>
        <w:t xml:space="preserve"> das vor und an seinem Todestag am 17. März eine abwechslungsreiche Woche voller Kultur, Musik, Gesang und Tanz </w:t>
      </w:r>
      <w:r w:rsidR="000D730F" w:rsidRPr="00134C22">
        <w:rPr>
          <w:rFonts w:ascii="IOI Light" w:hAnsi="IOI Light"/>
          <w:sz w:val="24"/>
          <w:szCs w:val="24"/>
        </w:rPr>
        <w:t>bietet</w:t>
      </w:r>
      <w:r w:rsidR="00CC3F47" w:rsidRPr="00134C22">
        <w:rPr>
          <w:rFonts w:ascii="IOI Light" w:hAnsi="IOI Light"/>
          <w:sz w:val="24"/>
          <w:szCs w:val="24"/>
        </w:rPr>
        <w:t>.</w:t>
      </w:r>
    </w:p>
    <w:p w14:paraId="12127FEA" w14:textId="1F749533" w:rsidR="000D730F" w:rsidRPr="00134C22" w:rsidRDefault="0082428F" w:rsidP="00234881">
      <w:pPr>
        <w:spacing w:line="276" w:lineRule="auto"/>
        <w:rPr>
          <w:rFonts w:ascii="IOI Light" w:hAnsi="IOI Light"/>
          <w:sz w:val="24"/>
          <w:szCs w:val="24"/>
        </w:rPr>
      </w:pPr>
      <w:r w:rsidRPr="00134C22">
        <w:rPr>
          <w:rFonts w:ascii="IOI Light" w:hAnsi="IOI Light"/>
          <w:sz w:val="24"/>
          <w:szCs w:val="24"/>
        </w:rPr>
        <w:t xml:space="preserve">Rund ums Jahr verspricht </w:t>
      </w:r>
      <w:r w:rsidR="000D730F" w:rsidRPr="00134C22">
        <w:rPr>
          <w:rFonts w:ascii="IOI Light" w:hAnsi="IOI Light"/>
          <w:sz w:val="24"/>
          <w:szCs w:val="24"/>
        </w:rPr>
        <w:t>der</w:t>
      </w:r>
      <w:r w:rsidR="009D1B6B" w:rsidRPr="00134C22">
        <w:rPr>
          <w:rFonts w:ascii="IOI Light" w:hAnsi="IOI Light"/>
          <w:sz w:val="24"/>
          <w:szCs w:val="24"/>
        </w:rPr>
        <w:t xml:space="preserve"> </w:t>
      </w:r>
      <w:r w:rsidR="000D730F" w:rsidRPr="00134C22">
        <w:rPr>
          <w:rFonts w:ascii="IOI Light" w:hAnsi="IOI Light"/>
          <w:sz w:val="24"/>
          <w:szCs w:val="24"/>
        </w:rPr>
        <w:t>Saint Patrick’s Way</w:t>
      </w:r>
      <w:r w:rsidRPr="00134C22">
        <w:rPr>
          <w:rFonts w:ascii="IOI Light" w:hAnsi="IOI Light"/>
          <w:sz w:val="24"/>
          <w:szCs w:val="24"/>
        </w:rPr>
        <w:t xml:space="preserve"> eine abwechslungsreiche </w:t>
      </w:r>
      <w:r w:rsidR="000857B2" w:rsidRPr="00134C22">
        <w:rPr>
          <w:rFonts w:ascii="IOI Light" w:hAnsi="IOI Light"/>
          <w:sz w:val="24"/>
          <w:szCs w:val="24"/>
        </w:rPr>
        <w:t>Wanderkulisse</w:t>
      </w:r>
      <w:r w:rsidR="009D1B6B" w:rsidRPr="00134C22">
        <w:rPr>
          <w:rFonts w:ascii="IOI Light" w:hAnsi="IOI Light"/>
          <w:sz w:val="24"/>
          <w:szCs w:val="24"/>
        </w:rPr>
        <w:t xml:space="preserve">. </w:t>
      </w:r>
      <w:r w:rsidRPr="00134C22">
        <w:rPr>
          <w:rFonts w:ascii="IOI Light" w:hAnsi="IOI Light"/>
          <w:sz w:val="24"/>
          <w:szCs w:val="24"/>
        </w:rPr>
        <w:t xml:space="preserve">Wer dem </w:t>
      </w:r>
      <w:r w:rsidR="00CE7F1F" w:rsidRPr="00134C22">
        <w:rPr>
          <w:rFonts w:ascii="IOI Light" w:hAnsi="IOI Light"/>
          <w:sz w:val="24"/>
          <w:szCs w:val="24"/>
        </w:rPr>
        <w:t>Bischofs</w:t>
      </w:r>
      <w:r w:rsidRPr="00134C22">
        <w:rPr>
          <w:rFonts w:ascii="IOI Light" w:hAnsi="IOI Light"/>
          <w:sz w:val="24"/>
          <w:szCs w:val="24"/>
        </w:rPr>
        <w:t xml:space="preserve">stab-Symbol folgt, wandert mal über </w:t>
      </w:r>
      <w:r w:rsidR="000857B2" w:rsidRPr="00134C22">
        <w:rPr>
          <w:rFonts w:ascii="IOI Light" w:hAnsi="IOI Light"/>
          <w:sz w:val="24"/>
          <w:szCs w:val="24"/>
        </w:rPr>
        <w:t>leicht ansteigende</w:t>
      </w:r>
      <w:r w:rsidRPr="00134C22">
        <w:rPr>
          <w:rFonts w:ascii="IOI Light" w:hAnsi="IOI Light"/>
          <w:sz w:val="24"/>
          <w:szCs w:val="24"/>
        </w:rPr>
        <w:t xml:space="preserve"> Hügel, mal an historischen </w:t>
      </w:r>
      <w:r w:rsidR="000857B2" w:rsidRPr="00134C22">
        <w:rPr>
          <w:rFonts w:ascii="IOI Light" w:hAnsi="IOI Light"/>
          <w:sz w:val="24"/>
          <w:szCs w:val="24"/>
        </w:rPr>
        <w:t>K</w:t>
      </w:r>
      <w:r w:rsidRPr="00134C22">
        <w:rPr>
          <w:rFonts w:ascii="IOI Light" w:hAnsi="IOI Light"/>
          <w:sz w:val="24"/>
          <w:szCs w:val="24"/>
        </w:rPr>
        <w:t>anälen entlang, mal zu Füßen aufragender Granitberge. Konkret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r w:rsidRPr="00134C22">
        <w:rPr>
          <w:rFonts w:ascii="IOI Light" w:hAnsi="IOI Light"/>
          <w:sz w:val="24"/>
          <w:szCs w:val="24"/>
        </w:rPr>
        <w:t>geht es durch das sanftwellige,</w:t>
      </w:r>
      <w:r w:rsidR="00217E78" w:rsidRPr="00134C22">
        <w:rPr>
          <w:rFonts w:ascii="IOI Light" w:hAnsi="IOI Light"/>
          <w:sz w:val="24"/>
          <w:szCs w:val="24"/>
        </w:rPr>
        <w:t xml:space="preserve"> </w:t>
      </w:r>
      <w:r w:rsidR="00A872BC" w:rsidRPr="00134C22">
        <w:rPr>
          <w:rFonts w:ascii="IOI Light" w:hAnsi="IOI Light"/>
          <w:sz w:val="24"/>
          <w:szCs w:val="24"/>
        </w:rPr>
        <w:t xml:space="preserve">von Landwirtschaft und </w:t>
      </w:r>
      <w:r w:rsidR="000857B2" w:rsidRPr="00134C22">
        <w:rPr>
          <w:rFonts w:ascii="IOI Light" w:hAnsi="IOI Light"/>
          <w:sz w:val="24"/>
          <w:szCs w:val="24"/>
        </w:rPr>
        <w:t>de</w:t>
      </w:r>
      <w:r w:rsidR="00CE7F1F" w:rsidRPr="00134C22">
        <w:rPr>
          <w:rFonts w:ascii="IOI Light" w:hAnsi="IOI Light"/>
          <w:sz w:val="24"/>
          <w:szCs w:val="24"/>
        </w:rPr>
        <w:t>r</w:t>
      </w:r>
      <w:r w:rsidR="000857B2" w:rsidRPr="00134C22">
        <w:rPr>
          <w:rFonts w:ascii="IOI Light" w:hAnsi="IOI Light"/>
          <w:sz w:val="24"/>
          <w:szCs w:val="24"/>
        </w:rPr>
        <w:t xml:space="preserve"> </w:t>
      </w:r>
      <w:r w:rsidR="00A872BC" w:rsidRPr="00134C22">
        <w:rPr>
          <w:rFonts w:ascii="IOI Light" w:hAnsi="IOI Light"/>
          <w:sz w:val="24"/>
          <w:szCs w:val="24"/>
        </w:rPr>
        <w:t>Leinen</w:t>
      </w:r>
      <w:r w:rsidR="000857B2" w:rsidRPr="00134C22">
        <w:rPr>
          <w:rFonts w:ascii="IOI Light" w:hAnsi="IOI Light"/>
          <w:sz w:val="24"/>
          <w:szCs w:val="24"/>
        </w:rPr>
        <w:t>weberei</w:t>
      </w:r>
      <w:r w:rsidR="00A872BC" w:rsidRPr="00134C22">
        <w:rPr>
          <w:rFonts w:ascii="IOI Light" w:hAnsi="IOI Light"/>
          <w:sz w:val="24"/>
          <w:szCs w:val="24"/>
        </w:rPr>
        <w:t xml:space="preserve"> geprägte Umland </w:t>
      </w:r>
      <w:r w:rsidR="00217E78" w:rsidRPr="00134C22">
        <w:rPr>
          <w:rFonts w:ascii="IOI Light" w:hAnsi="IOI Light"/>
          <w:sz w:val="24"/>
          <w:szCs w:val="24"/>
        </w:rPr>
        <w:t xml:space="preserve">von Armagh und </w:t>
      </w:r>
      <w:r w:rsidR="00A872BC" w:rsidRPr="00134C22">
        <w:rPr>
          <w:rFonts w:ascii="IOI Light" w:hAnsi="IOI Light"/>
          <w:sz w:val="24"/>
          <w:szCs w:val="24"/>
        </w:rPr>
        <w:t>das</w:t>
      </w:r>
      <w:r w:rsidR="00234881" w:rsidRPr="00134C22">
        <w:rPr>
          <w:rFonts w:ascii="IOI Light" w:hAnsi="IOI Light"/>
          <w:sz w:val="24"/>
          <w:szCs w:val="24"/>
        </w:rPr>
        <w:t xml:space="preserve"> County </w:t>
      </w:r>
      <w:r w:rsidR="00217E78" w:rsidRPr="00134C22">
        <w:rPr>
          <w:rFonts w:ascii="IOI Light" w:hAnsi="IOI Light"/>
          <w:sz w:val="24"/>
          <w:szCs w:val="24"/>
        </w:rPr>
        <w:t>Down über einen Treidelpfad am Kanal bis zur historischen Stadt Newry</w:t>
      </w:r>
      <w:r w:rsidRPr="00134C22">
        <w:rPr>
          <w:rFonts w:ascii="IOI Light" w:hAnsi="IOI Light"/>
          <w:sz w:val="24"/>
          <w:szCs w:val="24"/>
        </w:rPr>
        <w:t xml:space="preserve">. </w:t>
      </w:r>
      <w:r w:rsidR="00CE7F1F" w:rsidRPr="00134C22">
        <w:rPr>
          <w:rFonts w:ascii="IOI Light" w:hAnsi="IOI Light"/>
          <w:sz w:val="24"/>
          <w:szCs w:val="24"/>
        </w:rPr>
        <w:t>Ein w</w:t>
      </w:r>
      <w:r w:rsidR="00A872BC" w:rsidRPr="00134C22">
        <w:rPr>
          <w:rFonts w:ascii="IOI Light" w:hAnsi="IOI Light"/>
          <w:sz w:val="24"/>
          <w:szCs w:val="24"/>
        </w:rPr>
        <w:t xml:space="preserve">ichtiger </w:t>
      </w:r>
      <w:r w:rsidR="000D730F" w:rsidRPr="00134C22">
        <w:rPr>
          <w:rFonts w:ascii="IOI Light" w:hAnsi="IOI Light"/>
          <w:sz w:val="24"/>
          <w:szCs w:val="24"/>
        </w:rPr>
        <w:t>R</w:t>
      </w:r>
      <w:r w:rsidR="00A872BC" w:rsidRPr="00134C22">
        <w:rPr>
          <w:rFonts w:ascii="IOI Light" w:hAnsi="IOI Light"/>
          <w:sz w:val="24"/>
          <w:szCs w:val="24"/>
        </w:rPr>
        <w:t xml:space="preserve">astplatz ist </w:t>
      </w:r>
      <w:r w:rsidR="00234881" w:rsidRPr="00134C22">
        <w:rPr>
          <w:rFonts w:ascii="IOI Light" w:hAnsi="IOI Light"/>
          <w:sz w:val="24"/>
          <w:szCs w:val="24"/>
        </w:rPr>
        <w:t>Glen Righe</w:t>
      </w:r>
      <w:r w:rsidR="00A872BC" w:rsidRPr="00134C22">
        <w:rPr>
          <w:rFonts w:ascii="IOI Light" w:hAnsi="IOI Light"/>
          <w:sz w:val="24"/>
          <w:szCs w:val="24"/>
        </w:rPr>
        <w:t>, wo Patrick einst</w:t>
      </w:r>
      <w:r w:rsidR="00234881" w:rsidRPr="00134C22">
        <w:rPr>
          <w:rFonts w:ascii="IOI Light" w:hAnsi="IOI Light"/>
          <w:sz w:val="24"/>
          <w:szCs w:val="24"/>
        </w:rPr>
        <w:t xml:space="preserve"> eine Eibe</w:t>
      </w:r>
      <w:r w:rsidR="00A872BC" w:rsidRPr="00134C22">
        <w:rPr>
          <w:rFonts w:ascii="IOI Light" w:hAnsi="IOI Light"/>
          <w:sz w:val="24"/>
          <w:szCs w:val="24"/>
        </w:rPr>
        <w:t>,</w:t>
      </w:r>
      <w:r w:rsidR="00234881" w:rsidRPr="00134C22">
        <w:rPr>
          <w:rFonts w:ascii="IOI Light" w:hAnsi="IOI Light"/>
          <w:sz w:val="24"/>
          <w:szCs w:val="24"/>
        </w:rPr>
        <w:t xml:space="preserve"> </w:t>
      </w:r>
      <w:r w:rsidR="00A872BC" w:rsidRPr="00134C22">
        <w:rPr>
          <w:rFonts w:ascii="IOI Light" w:hAnsi="IOI Light"/>
          <w:sz w:val="24"/>
          <w:szCs w:val="24"/>
        </w:rPr>
        <w:t xml:space="preserve">Symbol seines Glaubens, </w:t>
      </w:r>
      <w:r w:rsidR="00234881" w:rsidRPr="00134C22">
        <w:rPr>
          <w:rFonts w:ascii="IOI Light" w:hAnsi="IOI Light"/>
          <w:sz w:val="24"/>
          <w:szCs w:val="24"/>
        </w:rPr>
        <w:t>über dem Clanyre River</w:t>
      </w:r>
      <w:r w:rsidR="00A872BC" w:rsidRPr="00134C22">
        <w:rPr>
          <w:rFonts w:ascii="IOI Light" w:hAnsi="IOI Light"/>
          <w:sz w:val="24"/>
          <w:szCs w:val="24"/>
        </w:rPr>
        <w:t xml:space="preserve"> </w:t>
      </w:r>
      <w:r w:rsidR="00CE7F1F" w:rsidRPr="00134C22">
        <w:rPr>
          <w:rFonts w:ascii="IOI Light" w:hAnsi="IOI Light"/>
          <w:sz w:val="24"/>
          <w:szCs w:val="24"/>
        </w:rPr>
        <w:t xml:space="preserve">gepflanzt haben soll – </w:t>
      </w:r>
      <w:r w:rsidR="00A872BC" w:rsidRPr="00134C22">
        <w:rPr>
          <w:rFonts w:ascii="IOI Light" w:hAnsi="IOI Light"/>
          <w:sz w:val="24"/>
          <w:szCs w:val="24"/>
        </w:rPr>
        <w:t>jenem</w:t>
      </w:r>
      <w:r w:rsidR="00234881" w:rsidRPr="00134C22">
        <w:rPr>
          <w:rFonts w:ascii="IOI Light" w:hAnsi="IOI Light"/>
          <w:sz w:val="24"/>
          <w:szCs w:val="24"/>
        </w:rPr>
        <w:t xml:space="preserve"> Fluss, der durch Newry fließt. </w:t>
      </w:r>
      <w:r w:rsidR="00A872BC" w:rsidRPr="00134C22">
        <w:rPr>
          <w:rFonts w:ascii="IOI Light" w:hAnsi="IOI Light"/>
          <w:sz w:val="24"/>
          <w:szCs w:val="24"/>
        </w:rPr>
        <w:t xml:space="preserve">So schön </w:t>
      </w:r>
      <w:r w:rsidR="0020075F" w:rsidRPr="00134C22">
        <w:rPr>
          <w:rFonts w:ascii="IOI Light" w:hAnsi="IOI Light"/>
          <w:sz w:val="24"/>
          <w:szCs w:val="24"/>
        </w:rPr>
        <w:t>Bagenal‘s Castle, in dem Besucher Gewänder aus dem Ritterorden vom Heiligen Patrick bewundern können, und d</w:t>
      </w:r>
      <w:r w:rsidR="00A872BC" w:rsidRPr="00134C22">
        <w:rPr>
          <w:rFonts w:ascii="IOI Light" w:hAnsi="IOI Light"/>
          <w:sz w:val="24"/>
          <w:szCs w:val="24"/>
        </w:rPr>
        <w:t xml:space="preserve">ie </w:t>
      </w:r>
      <w:r w:rsidR="00D04AA9" w:rsidRPr="00134C22">
        <w:rPr>
          <w:rFonts w:ascii="IOI Light" w:hAnsi="IOI Light"/>
          <w:sz w:val="24"/>
          <w:szCs w:val="24"/>
        </w:rPr>
        <w:t xml:space="preserve">Saint Patrick </w:t>
      </w:r>
      <w:r w:rsidR="000857B2" w:rsidRPr="00134C22">
        <w:rPr>
          <w:rFonts w:ascii="IOI Light" w:hAnsi="IOI Light"/>
          <w:sz w:val="24"/>
          <w:szCs w:val="24"/>
        </w:rPr>
        <w:t>und</w:t>
      </w:r>
      <w:r w:rsidR="00D04AA9" w:rsidRPr="00134C22">
        <w:rPr>
          <w:rFonts w:ascii="IOI Light" w:hAnsi="IOI Light"/>
          <w:sz w:val="24"/>
          <w:szCs w:val="24"/>
        </w:rPr>
        <w:t xml:space="preserve"> Saint Colman</w:t>
      </w:r>
      <w:r w:rsidR="000857B2" w:rsidRPr="00134C22">
        <w:rPr>
          <w:rFonts w:ascii="IOI Light" w:hAnsi="IOI Light"/>
          <w:sz w:val="24"/>
          <w:szCs w:val="24"/>
        </w:rPr>
        <w:t>-Kathedrale</w:t>
      </w:r>
      <w:r w:rsidR="00D04AA9" w:rsidRPr="00134C22">
        <w:rPr>
          <w:rFonts w:ascii="IOI Light" w:hAnsi="IOI Light"/>
          <w:sz w:val="24"/>
          <w:szCs w:val="24"/>
        </w:rPr>
        <w:t xml:space="preserve"> </w:t>
      </w:r>
      <w:r w:rsidR="00A872BC" w:rsidRPr="00134C22">
        <w:rPr>
          <w:rFonts w:ascii="IOI Light" w:hAnsi="IOI Light"/>
          <w:sz w:val="24"/>
          <w:szCs w:val="24"/>
        </w:rPr>
        <w:t>dort</w:t>
      </w:r>
      <w:r w:rsidR="000857B2" w:rsidRPr="00134C22">
        <w:rPr>
          <w:rFonts w:ascii="IOI Light" w:hAnsi="IOI Light"/>
          <w:sz w:val="24"/>
          <w:szCs w:val="24"/>
        </w:rPr>
        <w:t xml:space="preserve"> auch</w:t>
      </w:r>
      <w:r w:rsidR="00A872BC" w:rsidRPr="00134C22">
        <w:rPr>
          <w:rFonts w:ascii="IOI Light" w:hAnsi="IOI Light"/>
          <w:sz w:val="24"/>
          <w:szCs w:val="24"/>
        </w:rPr>
        <w:t xml:space="preserve"> </w:t>
      </w:r>
      <w:r w:rsidR="0020075F" w:rsidRPr="00134C22">
        <w:rPr>
          <w:rFonts w:ascii="IOI Light" w:hAnsi="IOI Light"/>
          <w:sz w:val="24"/>
          <w:szCs w:val="24"/>
        </w:rPr>
        <w:t>sind</w:t>
      </w:r>
      <w:r w:rsidR="00A872BC" w:rsidRPr="00134C22">
        <w:rPr>
          <w:rFonts w:ascii="IOI Light" w:hAnsi="IOI Light"/>
          <w:sz w:val="24"/>
          <w:szCs w:val="24"/>
        </w:rPr>
        <w:t xml:space="preserve">, die Landschaft auf </w:t>
      </w:r>
      <w:r w:rsidR="00D04AA9" w:rsidRPr="00134C22">
        <w:rPr>
          <w:rFonts w:ascii="IOI Light" w:hAnsi="IOI Light"/>
          <w:sz w:val="24"/>
          <w:szCs w:val="24"/>
        </w:rPr>
        <w:t>dem kommenden</w:t>
      </w:r>
      <w:r w:rsidR="00A872BC" w:rsidRPr="00134C22">
        <w:rPr>
          <w:rFonts w:ascii="IOI Light" w:hAnsi="IOI Light"/>
          <w:sz w:val="24"/>
          <w:szCs w:val="24"/>
        </w:rPr>
        <w:t xml:space="preserve"> Teil der Route läuft ihr den Rang ab. Schließlich führt sie nun durch die </w:t>
      </w:r>
      <w:r w:rsidR="00817F10" w:rsidRPr="00134C22">
        <w:rPr>
          <w:rFonts w:ascii="IOI Light" w:hAnsi="IOI Light"/>
          <w:sz w:val="24"/>
          <w:szCs w:val="24"/>
        </w:rPr>
        <w:t xml:space="preserve">atemberaubenden </w:t>
      </w:r>
      <w:hyperlink r:id="rId10" w:history="1">
        <w:r w:rsidR="00817F10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Mourne Mountains</w:t>
        </w:r>
        <w:r w:rsidR="000D730F" w:rsidRPr="00FC5813">
          <w:rPr>
            <w:rStyle w:val="Hyperlink"/>
            <w:rFonts w:ascii="IOI Light" w:hAnsi="IOI Light"/>
            <w:sz w:val="24"/>
            <w:szCs w:val="24"/>
          </w:rPr>
          <w:t>,</w:t>
        </w:r>
      </w:hyperlink>
      <w:r w:rsidR="000D730F" w:rsidRPr="00134C22">
        <w:rPr>
          <w:rFonts w:ascii="IOI Light" w:hAnsi="IOI Light"/>
          <w:sz w:val="24"/>
          <w:szCs w:val="24"/>
        </w:rPr>
        <w:t xml:space="preserve"> von denen sich </w:t>
      </w:r>
      <w:r w:rsidR="00D04AA9" w:rsidRPr="00134C22">
        <w:rPr>
          <w:rFonts w:ascii="IOI Light" w:hAnsi="IOI Light"/>
          <w:sz w:val="24"/>
          <w:szCs w:val="24"/>
        </w:rPr>
        <w:t>unter anderem</w:t>
      </w:r>
      <w:r w:rsidR="000D730F" w:rsidRPr="00134C22">
        <w:rPr>
          <w:rFonts w:ascii="IOI Light" w:hAnsi="IOI Light"/>
          <w:sz w:val="24"/>
          <w:szCs w:val="24"/>
        </w:rPr>
        <w:t xml:space="preserve"> C.S. Lewis zu seinen „Chroniken von Narnia“ inspirieren ließ,</w:t>
      </w:r>
      <w:r w:rsidR="00817F10" w:rsidRPr="00134C22">
        <w:rPr>
          <w:rFonts w:ascii="IOI Light" w:hAnsi="IOI Light"/>
          <w:sz w:val="24"/>
          <w:szCs w:val="24"/>
        </w:rPr>
        <w:t xml:space="preserve"> durch wunderschöne Wälder</w:t>
      </w:r>
      <w:r w:rsidR="00CE7F1F" w:rsidRPr="00134C22">
        <w:rPr>
          <w:rFonts w:ascii="IOI Light" w:hAnsi="IOI Light"/>
          <w:sz w:val="24"/>
          <w:szCs w:val="24"/>
        </w:rPr>
        <w:t xml:space="preserve"> – im Tollymore Forest Park wurden auch Szenen von „Game of Thrones gedreht – </w:t>
      </w:r>
      <w:r w:rsidR="00817F10" w:rsidRPr="00134C22">
        <w:rPr>
          <w:rFonts w:ascii="IOI Light" w:hAnsi="IOI Light"/>
          <w:sz w:val="24"/>
          <w:szCs w:val="24"/>
        </w:rPr>
        <w:t>bis zur Küstenstadt Newcastle.</w:t>
      </w:r>
    </w:p>
    <w:p w14:paraId="69E0FA58" w14:textId="107D8446" w:rsidR="0082428F" w:rsidRPr="00134C22" w:rsidRDefault="000857B2" w:rsidP="0082428F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134C22">
        <w:rPr>
          <w:rFonts w:ascii="IOI Light" w:hAnsi="IOI Light"/>
          <w:b/>
          <w:bCs/>
          <w:sz w:val="24"/>
          <w:szCs w:val="24"/>
        </w:rPr>
        <w:t>Finale in Downpatrick</w:t>
      </w:r>
    </w:p>
    <w:p w14:paraId="587B58F8" w14:textId="05EB0967" w:rsidR="00B13EDF" w:rsidRPr="00134C22" w:rsidRDefault="00D04AA9" w:rsidP="00234881">
      <w:pPr>
        <w:spacing w:line="276" w:lineRule="auto"/>
        <w:rPr>
          <w:rFonts w:ascii="IOI Light" w:hAnsi="IOI Light" w:cs="Tahoma"/>
          <w:sz w:val="24"/>
          <w:szCs w:val="24"/>
        </w:rPr>
      </w:pPr>
      <w:r w:rsidRPr="00134C22">
        <w:rPr>
          <w:rFonts w:ascii="IOI Light" w:hAnsi="IOI Light"/>
          <w:sz w:val="24"/>
          <w:szCs w:val="24"/>
        </w:rPr>
        <w:t xml:space="preserve">Der letzte Abschnitt schließlich führt durch das </w:t>
      </w:r>
      <w:hyperlink r:id="rId11" w:history="1">
        <w:r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Murlough Bay Nature Reserve</w:t>
        </w:r>
      </w:hyperlink>
      <w:r w:rsidR="007942D1" w:rsidRPr="00134C22">
        <w:rPr>
          <w:rFonts w:ascii="IOI Light" w:hAnsi="IOI Light"/>
          <w:sz w:val="24"/>
          <w:szCs w:val="24"/>
        </w:rPr>
        <w:t xml:space="preserve"> </w:t>
      </w:r>
      <w:r w:rsidR="00817F10" w:rsidRPr="00134C22">
        <w:rPr>
          <w:rFonts w:ascii="IOI Light" w:hAnsi="IOI Light"/>
          <w:sz w:val="24"/>
          <w:szCs w:val="24"/>
        </w:rPr>
        <w:t>vorbei an Dundrum Castle</w:t>
      </w:r>
      <w:r w:rsidR="00CE7F1F" w:rsidRPr="00134C22">
        <w:rPr>
          <w:rFonts w:ascii="IOI Light" w:hAnsi="IOI Light"/>
          <w:sz w:val="24"/>
          <w:szCs w:val="24"/>
        </w:rPr>
        <w:t xml:space="preserve"> und</w:t>
      </w:r>
      <w:r w:rsidR="00817F10" w:rsidRPr="00134C22">
        <w:rPr>
          <w:rFonts w:ascii="IOI Light" w:hAnsi="IOI Light"/>
          <w:sz w:val="24"/>
          <w:szCs w:val="24"/>
        </w:rPr>
        <w:t xml:space="preserve"> Tyrella Beach und schließlich nach Downpatrick</w:t>
      </w:r>
      <w:r w:rsidR="009D1B6B" w:rsidRPr="00134C22">
        <w:rPr>
          <w:rFonts w:ascii="IOI Light" w:hAnsi="IOI Light"/>
          <w:sz w:val="24"/>
          <w:szCs w:val="24"/>
        </w:rPr>
        <w:t xml:space="preserve">, wo </w:t>
      </w:r>
      <w:r w:rsidRPr="00134C22">
        <w:rPr>
          <w:rFonts w:ascii="IOI Light" w:hAnsi="IOI Light"/>
          <w:sz w:val="24"/>
          <w:szCs w:val="24"/>
        </w:rPr>
        <w:t>Patrick seine</w:t>
      </w:r>
      <w:r w:rsidR="009D1B6B" w:rsidRPr="00134C22">
        <w:rPr>
          <w:rFonts w:ascii="IOI Light" w:hAnsi="IOI Light"/>
          <w:sz w:val="24"/>
          <w:szCs w:val="24"/>
        </w:rPr>
        <w:t xml:space="preserve"> letzte Ruhestätte fand</w:t>
      </w:r>
      <w:r w:rsidR="00817F10" w:rsidRPr="00134C22">
        <w:rPr>
          <w:rFonts w:ascii="IOI Light" w:hAnsi="IOI Light"/>
          <w:sz w:val="24"/>
          <w:szCs w:val="24"/>
        </w:rPr>
        <w:t>.</w:t>
      </w:r>
      <w:r w:rsidR="005B160E" w:rsidRPr="00134C22">
        <w:rPr>
          <w:rFonts w:ascii="IOI Light" w:hAnsi="IOI Light"/>
          <w:sz w:val="24"/>
          <w:szCs w:val="24"/>
        </w:rPr>
        <w:t xml:space="preserve"> </w:t>
      </w:r>
      <w:r w:rsidR="009D1B6B" w:rsidRPr="00134C22">
        <w:rPr>
          <w:rFonts w:ascii="IOI Light" w:hAnsi="IOI Light"/>
          <w:sz w:val="24"/>
          <w:szCs w:val="24"/>
        </w:rPr>
        <w:t>Er liegt unter dem Memorial Stone auf dem Gelände der traumhaften Down Cathedral begraben.</w:t>
      </w:r>
      <w:r w:rsidR="009D1B6B" w:rsidRPr="00134C22">
        <w:rPr>
          <w:rFonts w:ascii="IOI Light" w:hAnsi="IOI Light" w:cs="Tahoma"/>
          <w:sz w:val="24"/>
          <w:szCs w:val="24"/>
        </w:rPr>
        <w:t xml:space="preserve"> </w:t>
      </w:r>
      <w:r w:rsidRPr="00134C22">
        <w:rPr>
          <w:rFonts w:ascii="IOI Light" w:hAnsi="IOI Light"/>
          <w:sz w:val="24"/>
          <w:szCs w:val="24"/>
        </w:rPr>
        <w:t xml:space="preserve">Den </w:t>
      </w:r>
      <w:r w:rsidR="009D1B6B" w:rsidRPr="00134C22">
        <w:rPr>
          <w:rFonts w:ascii="IOI Light" w:hAnsi="IOI Light"/>
          <w:sz w:val="24"/>
          <w:szCs w:val="24"/>
        </w:rPr>
        <w:t>Endpunkt</w:t>
      </w:r>
      <w:r w:rsidRPr="00134C22">
        <w:rPr>
          <w:rFonts w:ascii="IOI Light" w:hAnsi="IOI Light"/>
          <w:sz w:val="24"/>
          <w:szCs w:val="24"/>
        </w:rPr>
        <w:t xml:space="preserve"> des Wanderweges</w:t>
      </w:r>
      <w:r w:rsidR="009D1B6B" w:rsidRPr="00134C22">
        <w:rPr>
          <w:rFonts w:ascii="IOI Light" w:hAnsi="IOI Light"/>
          <w:sz w:val="24"/>
          <w:szCs w:val="24"/>
        </w:rPr>
        <w:t xml:space="preserve"> </w:t>
      </w:r>
      <w:r w:rsidRPr="00134C22">
        <w:rPr>
          <w:rFonts w:ascii="IOI Light" w:hAnsi="IOI Light"/>
          <w:sz w:val="24"/>
          <w:szCs w:val="24"/>
        </w:rPr>
        <w:t xml:space="preserve">bildet </w:t>
      </w:r>
      <w:r w:rsidR="009D1B6B" w:rsidRPr="00134C22">
        <w:rPr>
          <w:rFonts w:ascii="IOI Light" w:hAnsi="IOI Light"/>
          <w:sz w:val="24"/>
          <w:szCs w:val="24"/>
        </w:rPr>
        <w:t xml:space="preserve">das </w:t>
      </w:r>
      <w:r w:rsidRPr="00134C22">
        <w:rPr>
          <w:rFonts w:ascii="IOI Light" w:hAnsi="IOI Light"/>
          <w:sz w:val="24"/>
          <w:szCs w:val="24"/>
        </w:rPr>
        <w:t>in einem moderne</w:t>
      </w:r>
      <w:r w:rsidR="000857B2" w:rsidRPr="00134C22">
        <w:rPr>
          <w:rFonts w:ascii="IOI Light" w:hAnsi="IOI Light"/>
          <w:sz w:val="24"/>
          <w:szCs w:val="24"/>
        </w:rPr>
        <w:t>n</w:t>
      </w:r>
      <w:r w:rsidRPr="00134C22">
        <w:rPr>
          <w:rFonts w:ascii="IOI Light" w:hAnsi="IOI Light"/>
          <w:sz w:val="24"/>
          <w:szCs w:val="24"/>
        </w:rPr>
        <w:t xml:space="preserve"> Ausstellungskomplex untergebrachte </w:t>
      </w:r>
      <w:hyperlink r:id="rId12" w:history="1">
        <w:r w:rsidR="009D1B6B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Saint Patrick </w:t>
        </w:r>
        <w:r w:rsidR="00B95684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C</w:t>
        </w:r>
        <w:r w:rsidR="009D1B6B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entre</w:t>
        </w:r>
      </w:hyperlink>
      <w:r w:rsidR="009D1B6B" w:rsidRPr="00134C22">
        <w:rPr>
          <w:rFonts w:ascii="IOI Light" w:hAnsi="IOI Light"/>
          <w:sz w:val="24"/>
          <w:szCs w:val="24"/>
        </w:rPr>
        <w:t xml:space="preserve"> nebenan. </w:t>
      </w:r>
      <w:r w:rsidRPr="00134C22">
        <w:rPr>
          <w:rFonts w:ascii="IOI Light" w:hAnsi="IOI Light"/>
          <w:sz w:val="24"/>
          <w:szCs w:val="24"/>
        </w:rPr>
        <w:t xml:space="preserve">In der </w:t>
      </w:r>
      <w:r w:rsidR="00CE7F1F" w:rsidRPr="00134C22">
        <w:rPr>
          <w:rFonts w:ascii="IOI Light" w:hAnsi="IOI Light"/>
          <w:sz w:val="24"/>
          <w:szCs w:val="24"/>
        </w:rPr>
        <w:t xml:space="preserve">irlandweit </w:t>
      </w:r>
      <w:r w:rsidRPr="00134C22">
        <w:rPr>
          <w:rFonts w:ascii="IOI Light" w:hAnsi="IOI Light"/>
          <w:sz w:val="24"/>
          <w:szCs w:val="24"/>
        </w:rPr>
        <w:t xml:space="preserve">einzigen dauerhaft geöffneten Ausstellung über das Leben und die Geschichte von Saint Patrick lassen sich dann die wirklich letzten Wissenslücken </w:t>
      </w:r>
      <w:r w:rsidR="000857B2" w:rsidRPr="00134C22">
        <w:rPr>
          <w:rFonts w:ascii="IOI Light" w:hAnsi="IOI Light"/>
          <w:sz w:val="24"/>
          <w:szCs w:val="24"/>
        </w:rPr>
        <w:t xml:space="preserve">über ihn </w:t>
      </w:r>
      <w:r w:rsidRPr="00134C22">
        <w:rPr>
          <w:rFonts w:ascii="IOI Light" w:hAnsi="IOI Light"/>
          <w:sz w:val="24"/>
          <w:szCs w:val="24"/>
        </w:rPr>
        <w:t>schließen…</w:t>
      </w:r>
    </w:p>
    <w:p w14:paraId="0F11036E" w14:textId="7286CD90" w:rsidR="00B13EDF" w:rsidRPr="00134C22" w:rsidRDefault="003C3DAD" w:rsidP="00234881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3.9</w:t>
      </w:r>
      <w:r w:rsidR="00CB0326">
        <w:rPr>
          <w:rFonts w:ascii="IOI Light" w:hAnsi="IOI Light" w:cs="Tahoma"/>
          <w:b/>
          <w:bCs/>
          <w:sz w:val="24"/>
          <w:szCs w:val="24"/>
        </w:rPr>
        <w:t>7</w:t>
      </w:r>
      <w:r>
        <w:rPr>
          <w:rFonts w:ascii="IOI Light" w:hAnsi="IOI Light" w:cs="Tahoma"/>
          <w:b/>
          <w:bCs/>
          <w:sz w:val="24"/>
          <w:szCs w:val="24"/>
        </w:rPr>
        <w:t>6</w:t>
      </w:r>
      <w:r w:rsidR="00B13EDF" w:rsidRPr="00134C22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44BA8D45" w14:textId="77777777" w:rsidR="009D1B6B" w:rsidRPr="00134C22" w:rsidRDefault="009D1B6B" w:rsidP="0023488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7C7CD7E8" w14:textId="6BF2C62E" w:rsidR="00B13EDF" w:rsidRPr="00134C22" w:rsidRDefault="00B13EDF" w:rsidP="0023488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134C22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CE7F1F" w:rsidRPr="00134C22">
        <w:rPr>
          <w:rFonts w:ascii="IOI Light" w:hAnsi="IOI Light" w:cs="Tahoma"/>
          <w:b/>
          <w:bCs/>
          <w:sz w:val="24"/>
          <w:szCs w:val="24"/>
        </w:rPr>
        <w:t>Die Pässe, bitte!</w:t>
      </w:r>
    </w:p>
    <w:p w14:paraId="710300F0" w14:textId="324B0DA3" w:rsidR="005B160E" w:rsidRPr="00134C22" w:rsidRDefault="00CE7F1F" w:rsidP="00234881">
      <w:pPr>
        <w:spacing w:line="276" w:lineRule="auto"/>
        <w:rPr>
          <w:rFonts w:ascii="IOI Light" w:hAnsi="IOI Light" w:cs="Tahoma"/>
          <w:i/>
          <w:iCs/>
          <w:sz w:val="24"/>
          <w:szCs w:val="24"/>
        </w:rPr>
      </w:pPr>
      <w:r w:rsidRPr="00134C22">
        <w:rPr>
          <w:rFonts w:ascii="IOI Light" w:hAnsi="IOI Light"/>
          <w:sz w:val="24"/>
          <w:szCs w:val="24"/>
        </w:rPr>
        <w:t>Viele Wanderer, insbesondere Pilger, lieben ihn</w:t>
      </w:r>
      <w:r w:rsidR="00650819" w:rsidRPr="00134C22">
        <w:rPr>
          <w:rFonts w:ascii="IOI Light" w:hAnsi="IOI Light"/>
          <w:sz w:val="24"/>
          <w:szCs w:val="24"/>
        </w:rPr>
        <w:t>:</w:t>
      </w:r>
      <w:r w:rsidRPr="00134C22">
        <w:rPr>
          <w:rFonts w:ascii="IOI Light" w:hAnsi="IOI Light"/>
          <w:sz w:val="24"/>
          <w:szCs w:val="24"/>
        </w:rPr>
        <w:t xml:space="preserve"> den Stempelpass: </w:t>
      </w:r>
      <w:r w:rsidR="00650819" w:rsidRPr="00134C22">
        <w:rPr>
          <w:rFonts w:ascii="IOI Light" w:hAnsi="IOI Light"/>
          <w:sz w:val="24"/>
          <w:szCs w:val="24"/>
        </w:rPr>
        <w:t>Schließlich sorgen se</w:t>
      </w:r>
      <w:r w:rsidRPr="00134C22">
        <w:rPr>
          <w:rFonts w:ascii="IOI Light" w:hAnsi="IOI Light"/>
          <w:sz w:val="24"/>
          <w:szCs w:val="24"/>
        </w:rPr>
        <w:t>in</w:t>
      </w:r>
      <w:r w:rsidR="00650819" w:rsidRPr="00134C22">
        <w:rPr>
          <w:rFonts w:ascii="IOI Light" w:hAnsi="IOI Light"/>
          <w:sz w:val="24"/>
          <w:szCs w:val="24"/>
        </w:rPr>
        <w:t>e Ein</w:t>
      </w:r>
      <w:r w:rsidRPr="00134C22">
        <w:rPr>
          <w:rFonts w:ascii="IOI Light" w:hAnsi="IOI Light"/>
          <w:sz w:val="24"/>
          <w:szCs w:val="24"/>
        </w:rPr>
        <w:t xml:space="preserve">träge für schöne Erinnerungen und mitunter auch als Einstieg für Gespräche mit anderen Wanderern. Kein Wunder, dass es auch auf dem Saint Patrick’s Way dieses Angebot gibt. Erhältlich ist das </w:t>
      </w:r>
      <w:r w:rsidR="00650819" w:rsidRPr="00134C22">
        <w:rPr>
          <w:rFonts w:ascii="IOI Light" w:hAnsi="IOI Light"/>
          <w:sz w:val="24"/>
          <w:szCs w:val="24"/>
        </w:rPr>
        <w:t xml:space="preserve">kostenlose, </w:t>
      </w:r>
      <w:r w:rsidRPr="00134C22">
        <w:rPr>
          <w:rFonts w:ascii="IOI Light" w:hAnsi="IOI Light"/>
          <w:sz w:val="24"/>
          <w:szCs w:val="24"/>
        </w:rPr>
        <w:t>blanke Dokument</w:t>
      </w:r>
      <w:r w:rsidR="00234881" w:rsidRPr="00134C22">
        <w:rPr>
          <w:rFonts w:ascii="IOI Light" w:hAnsi="IOI Light"/>
          <w:sz w:val="24"/>
          <w:szCs w:val="24"/>
        </w:rPr>
        <w:t xml:space="preserve"> im Navan Center &amp; Fort sowie in allen örtlichen Besucherinformationszentren</w:t>
      </w:r>
      <w:r w:rsidRPr="00134C22">
        <w:rPr>
          <w:rFonts w:ascii="IOI Light" w:hAnsi="IOI Light"/>
          <w:sz w:val="24"/>
          <w:szCs w:val="24"/>
        </w:rPr>
        <w:t>, wahlweise lässt er sich</w:t>
      </w:r>
      <w:r w:rsidR="00234881" w:rsidRPr="00134C22">
        <w:rPr>
          <w:rFonts w:ascii="IOI Light" w:hAnsi="IOI Light"/>
          <w:sz w:val="24"/>
          <w:szCs w:val="24"/>
        </w:rPr>
        <w:t xml:space="preserve"> online herunterladen. </w:t>
      </w:r>
      <w:r w:rsidR="00650819" w:rsidRPr="00134C22">
        <w:rPr>
          <w:rFonts w:ascii="IOI Light" w:hAnsi="IOI Light"/>
          <w:sz w:val="24"/>
          <w:szCs w:val="24"/>
        </w:rPr>
        <w:t xml:space="preserve">Mit Leben respektive den unterschiedlichen Stempeln gefüllt wird er dann an zehn Stationen entlang der </w:t>
      </w:r>
      <w:r w:rsidR="00234881" w:rsidRPr="00134C22">
        <w:rPr>
          <w:rFonts w:ascii="IOI Light" w:hAnsi="IOI Light"/>
          <w:sz w:val="24"/>
          <w:szCs w:val="24"/>
        </w:rPr>
        <w:t>Route</w:t>
      </w:r>
      <w:r w:rsidR="00650819" w:rsidRPr="00134C22">
        <w:rPr>
          <w:rFonts w:ascii="IOI Light" w:hAnsi="IOI Light"/>
          <w:sz w:val="24"/>
          <w:szCs w:val="24"/>
        </w:rPr>
        <w:t xml:space="preserve">. Wer sämtliche Felder bestempelt hat und den vollen Pass </w:t>
      </w:r>
      <w:r w:rsidR="00234881" w:rsidRPr="00134C22">
        <w:rPr>
          <w:rFonts w:ascii="IOI Light" w:hAnsi="IOI Light"/>
          <w:sz w:val="24"/>
          <w:szCs w:val="24"/>
        </w:rPr>
        <w:t xml:space="preserve">im Saint Patrick’s Centre in Downpatrick </w:t>
      </w:r>
      <w:r w:rsidR="00650819" w:rsidRPr="00134C22">
        <w:rPr>
          <w:rFonts w:ascii="IOI Light" w:hAnsi="IOI Light"/>
          <w:sz w:val="24"/>
          <w:szCs w:val="24"/>
        </w:rPr>
        <w:t xml:space="preserve">vorlegt, erhält dort </w:t>
      </w:r>
      <w:r w:rsidR="00234881" w:rsidRPr="00134C22">
        <w:rPr>
          <w:rFonts w:ascii="IOI Light" w:hAnsi="IOI Light"/>
          <w:sz w:val="24"/>
          <w:szCs w:val="24"/>
        </w:rPr>
        <w:t>eine Urkunde</w:t>
      </w:r>
      <w:r w:rsidR="00650819" w:rsidRPr="00134C22">
        <w:rPr>
          <w:rFonts w:ascii="IOI Light" w:hAnsi="IOI Light"/>
          <w:sz w:val="24"/>
          <w:szCs w:val="24"/>
        </w:rPr>
        <w:t xml:space="preserve"> – eine weitere schönere Erinnerung</w:t>
      </w:r>
      <w:r w:rsidR="00234881" w:rsidRPr="00134C22">
        <w:rPr>
          <w:rFonts w:ascii="IOI Light" w:hAnsi="IOI Light"/>
          <w:sz w:val="24"/>
          <w:szCs w:val="24"/>
        </w:rPr>
        <w:t xml:space="preserve">. </w:t>
      </w:r>
      <w:r w:rsidR="00650819" w:rsidRPr="00134C22">
        <w:rPr>
          <w:rFonts w:ascii="IOI Light" w:hAnsi="IOI Light"/>
          <w:sz w:val="24"/>
          <w:szCs w:val="24"/>
        </w:rPr>
        <w:t xml:space="preserve">Zeit für eine neue Herausforderung? Dann kann man sich an Ort und Stelle gleich bei </w:t>
      </w:r>
      <w:r w:rsidR="00217E78" w:rsidRPr="00134C22">
        <w:rPr>
          <w:rFonts w:ascii="IOI Light" w:hAnsi="IOI Light"/>
          <w:sz w:val="24"/>
          <w:szCs w:val="24"/>
        </w:rPr>
        <w:t xml:space="preserve">der </w:t>
      </w:r>
      <w:hyperlink r:id="rId13" w:history="1">
        <w:r w:rsidR="00217E78" w:rsidRPr="00FC5813">
          <w:rPr>
            <w:rStyle w:val="Hyperlink"/>
            <w:rFonts w:ascii="IOI Light" w:hAnsi="IOI Light"/>
            <w:sz w:val="24"/>
            <w:szCs w:val="24"/>
          </w:rPr>
          <w:t>„</w:t>
        </w:r>
        <w:r w:rsidR="00217E78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Legacy of St Brigid</w:t>
        </w:r>
        <w:r w:rsidR="00217E78" w:rsidRPr="00FC5813">
          <w:rPr>
            <w:rStyle w:val="Hyperlink"/>
            <w:rFonts w:ascii="IOI Light" w:hAnsi="IOI Light"/>
            <w:sz w:val="24"/>
            <w:szCs w:val="24"/>
          </w:rPr>
          <w:t>“-</w:t>
        </w:r>
      </w:hyperlink>
      <w:r w:rsidR="00217E78" w:rsidRPr="00134C22">
        <w:rPr>
          <w:rFonts w:ascii="IOI Light" w:hAnsi="IOI Light"/>
          <w:sz w:val="24"/>
          <w:szCs w:val="24"/>
        </w:rPr>
        <w:t xml:space="preserve">Tour </w:t>
      </w:r>
      <w:r w:rsidR="00650819" w:rsidRPr="00134C22">
        <w:rPr>
          <w:rFonts w:ascii="IOI Light" w:hAnsi="IOI Light"/>
          <w:sz w:val="24"/>
          <w:szCs w:val="24"/>
        </w:rPr>
        <w:t xml:space="preserve">einschreiben. Teilnehmer haben hier </w:t>
      </w:r>
      <w:r w:rsidR="00217E78" w:rsidRPr="00134C22">
        <w:rPr>
          <w:rFonts w:ascii="IOI Light" w:hAnsi="IOI Light"/>
          <w:sz w:val="24"/>
          <w:szCs w:val="24"/>
        </w:rPr>
        <w:t xml:space="preserve">die Möglichkeit, sich an der Herstellung von St. Brigid-Kreuzen aus Binsen zu versuchen, einer alten Tradition, die noch heute </w:t>
      </w:r>
      <w:r w:rsidR="00650819" w:rsidRPr="00134C22">
        <w:rPr>
          <w:rFonts w:ascii="IOI Light" w:hAnsi="IOI Light"/>
          <w:sz w:val="24"/>
          <w:szCs w:val="24"/>
        </w:rPr>
        <w:t xml:space="preserve">insbesondere </w:t>
      </w:r>
      <w:r w:rsidR="00217E78" w:rsidRPr="00134C22">
        <w:rPr>
          <w:rFonts w:ascii="IOI Light" w:hAnsi="IOI Light"/>
          <w:sz w:val="24"/>
          <w:szCs w:val="24"/>
        </w:rPr>
        <w:t xml:space="preserve">im Vorfeld des St. Brigid-Tages </w:t>
      </w:r>
      <w:r w:rsidR="00650819" w:rsidRPr="00134C22">
        <w:rPr>
          <w:rFonts w:ascii="IOI Light" w:hAnsi="IOI Light"/>
          <w:sz w:val="24"/>
          <w:szCs w:val="24"/>
        </w:rPr>
        <w:t xml:space="preserve">am 1. Februar </w:t>
      </w:r>
      <w:r w:rsidR="00217E78" w:rsidRPr="00134C22">
        <w:rPr>
          <w:rFonts w:ascii="IOI Light" w:hAnsi="IOI Light"/>
          <w:sz w:val="24"/>
          <w:szCs w:val="24"/>
        </w:rPr>
        <w:t>praktiziert wird.</w:t>
      </w:r>
      <w:r w:rsidR="00650819" w:rsidRPr="00134C22">
        <w:rPr>
          <w:rFonts w:ascii="IOI Light" w:hAnsi="IOI Light"/>
          <w:sz w:val="24"/>
          <w:szCs w:val="24"/>
        </w:rPr>
        <w:t xml:space="preserve"> Warum das in Downpatrick regelrecht zelebriert wird? Auch die Heilige Brigid ist eine Schutzheilige Irlands und auch sie liegt in Down Cathedral begraben, gleich neben dem Heiligen Patrick.</w:t>
      </w:r>
    </w:p>
    <w:p w14:paraId="47AE8163" w14:textId="3B5548E7" w:rsidR="00B13EDF" w:rsidRPr="00134C22" w:rsidRDefault="0074723A" w:rsidP="00234881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1.258</w:t>
      </w:r>
      <w:r w:rsidR="00B13EDF" w:rsidRPr="00134C22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0CA689CF" w14:textId="77777777" w:rsidR="00B13EDF" w:rsidRPr="00134C22" w:rsidRDefault="00B13EDF" w:rsidP="0023488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6C0191AE" w14:textId="494C22A3" w:rsidR="00B13EDF" w:rsidRPr="00134C22" w:rsidRDefault="00B13EDF" w:rsidP="0023488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134C22">
        <w:rPr>
          <w:rFonts w:ascii="IOI Light" w:hAnsi="IOI Light" w:cs="Tahoma"/>
          <w:b/>
          <w:bCs/>
          <w:sz w:val="24"/>
          <w:szCs w:val="24"/>
        </w:rPr>
        <w:t xml:space="preserve">Hintergrund: </w:t>
      </w:r>
      <w:r w:rsidR="00650819" w:rsidRPr="00134C22">
        <w:rPr>
          <w:rFonts w:ascii="IOI Light" w:hAnsi="IOI Light" w:cs="Tahoma"/>
          <w:b/>
          <w:bCs/>
          <w:sz w:val="24"/>
          <w:szCs w:val="24"/>
        </w:rPr>
        <w:t>Mit dem Auto „wandern“</w:t>
      </w:r>
    </w:p>
    <w:p w14:paraId="376DC986" w14:textId="2E1773B4" w:rsidR="00650819" w:rsidRPr="00134C22" w:rsidRDefault="00650819" w:rsidP="000D730F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134C22">
        <w:rPr>
          <w:rFonts w:ascii="IOI Light" w:hAnsi="IOI Light"/>
          <w:sz w:val="24"/>
          <w:szCs w:val="24"/>
        </w:rPr>
        <w:t>Was tun, wenn man nicht so gut zu Fuß</w:t>
      </w:r>
      <w:r w:rsidR="001F29D8" w:rsidRPr="00134C22">
        <w:rPr>
          <w:rFonts w:ascii="IOI Light" w:hAnsi="IOI Light"/>
          <w:sz w:val="24"/>
          <w:szCs w:val="24"/>
        </w:rPr>
        <w:t xml:space="preserve"> unterwegs</w:t>
      </w:r>
      <w:r w:rsidRPr="00134C22">
        <w:rPr>
          <w:rFonts w:ascii="IOI Light" w:hAnsi="IOI Light"/>
          <w:sz w:val="24"/>
          <w:szCs w:val="24"/>
        </w:rPr>
        <w:t xml:space="preserve"> ist? Noch weitere Örtlichkeiten abseits der Wanderroute besuchen will? Passionierter Autofahrer ist?</w:t>
      </w:r>
      <w:r w:rsidR="000D730F" w:rsidRPr="00134C22">
        <w:rPr>
          <w:rFonts w:ascii="IOI Light" w:hAnsi="IOI Light"/>
          <w:sz w:val="24"/>
          <w:szCs w:val="24"/>
        </w:rPr>
        <w:t xml:space="preserve"> </w:t>
      </w:r>
      <w:r w:rsidRPr="00134C22">
        <w:rPr>
          <w:rFonts w:ascii="IOI Light" w:hAnsi="IOI Light"/>
          <w:sz w:val="24"/>
          <w:szCs w:val="24"/>
        </w:rPr>
        <w:t>Antwort: Es gibt auch eine Fahr-Variante des Saint Patrick’s Ways, den</w:t>
      </w:r>
      <w:r w:rsidR="0020075F" w:rsidRPr="00134C22">
        <w:rPr>
          <w:rFonts w:ascii="IOI Light" w:hAnsi="IOI Light"/>
          <w:sz w:val="24"/>
          <w:szCs w:val="24"/>
        </w:rPr>
        <w:t xml:space="preserve"> ebenfalls von Armagh City bis Downpatrick und </w:t>
      </w:r>
      <w:r w:rsidR="001F29D8" w:rsidRPr="00134C22">
        <w:rPr>
          <w:rFonts w:ascii="IOI Light" w:hAnsi="IOI Light"/>
          <w:sz w:val="24"/>
          <w:szCs w:val="24"/>
        </w:rPr>
        <w:t>etwas</w:t>
      </w:r>
      <w:r w:rsidR="0020075F" w:rsidRPr="00134C22">
        <w:rPr>
          <w:rFonts w:ascii="IOI Light" w:hAnsi="IOI Light"/>
          <w:sz w:val="24"/>
          <w:szCs w:val="24"/>
        </w:rPr>
        <w:t xml:space="preserve"> darüber hinaus führenden</w:t>
      </w:r>
      <w:r w:rsidRPr="00134C22">
        <w:rPr>
          <w:rFonts w:ascii="IOI Light" w:hAnsi="IOI Light"/>
          <w:sz w:val="24"/>
          <w:szCs w:val="24"/>
        </w:rPr>
        <w:t xml:space="preserve"> </w:t>
      </w:r>
      <w:hyperlink r:id="rId14" w:history="1">
        <w:r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 xml:space="preserve">Saint Patrick’s </w:t>
        </w:r>
        <w:r w:rsidR="003B3E2A" w:rsidRPr="00FC5813">
          <w:rPr>
            <w:rStyle w:val="Hyperlink"/>
            <w:rFonts w:ascii="IOI Light" w:hAnsi="IOI Light"/>
            <w:b/>
            <w:bCs/>
            <w:sz w:val="24"/>
            <w:szCs w:val="24"/>
          </w:rPr>
          <w:t>Trail</w:t>
        </w:r>
        <w:r w:rsidRPr="00FC5813">
          <w:rPr>
            <w:rStyle w:val="Hyperlink"/>
            <w:rFonts w:ascii="IOI Light" w:hAnsi="IOI Light"/>
            <w:sz w:val="24"/>
            <w:szCs w:val="24"/>
          </w:rPr>
          <w:t>.</w:t>
        </w:r>
      </w:hyperlink>
      <w:r w:rsidRPr="00134C22">
        <w:rPr>
          <w:rFonts w:ascii="IOI Light" w:hAnsi="IOI Light"/>
          <w:sz w:val="24"/>
          <w:szCs w:val="24"/>
        </w:rPr>
        <w:t xml:space="preserve"> Er ist mit knapp 150 Kilometern etwas länger und verbindet immerhin</w:t>
      </w:r>
      <w:r w:rsidR="000D730F" w:rsidRPr="00134C22">
        <w:rPr>
          <w:rFonts w:ascii="IOI Light" w:hAnsi="IOI Light"/>
          <w:sz w:val="24"/>
          <w:szCs w:val="24"/>
        </w:rPr>
        <w:t xml:space="preserve"> 15 wichtige Orte, die alle in irgendeiner Verbindung zu</w:t>
      </w:r>
      <w:r w:rsidRPr="00134C22">
        <w:rPr>
          <w:rFonts w:ascii="IOI Light" w:hAnsi="IOI Light"/>
          <w:sz w:val="24"/>
          <w:szCs w:val="24"/>
        </w:rPr>
        <w:t xml:space="preserve"> Patrick stehen</w:t>
      </w:r>
      <w:r w:rsidR="001F29D8" w:rsidRPr="00134C22">
        <w:rPr>
          <w:rFonts w:ascii="IOI Light" w:hAnsi="IOI Light"/>
          <w:sz w:val="24"/>
          <w:szCs w:val="24"/>
        </w:rPr>
        <w:t xml:space="preserve"> – </w:t>
      </w:r>
      <w:r w:rsidRPr="00134C22">
        <w:rPr>
          <w:rFonts w:ascii="IOI Light" w:hAnsi="IOI Light"/>
          <w:sz w:val="24"/>
          <w:szCs w:val="24"/>
        </w:rPr>
        <w:t xml:space="preserve">zu seinem </w:t>
      </w:r>
      <w:r w:rsidR="000D730F" w:rsidRPr="00134C22">
        <w:rPr>
          <w:rFonts w:ascii="IOI Light" w:hAnsi="IOI Light"/>
          <w:sz w:val="24"/>
          <w:szCs w:val="24"/>
        </w:rPr>
        <w:t>Leben, seinem Vermächtnis oder seiner Landschaft stehen</w:t>
      </w:r>
      <w:r w:rsidR="0020075F" w:rsidRPr="00134C22">
        <w:rPr>
          <w:rFonts w:ascii="IOI Light" w:hAnsi="IOI Light"/>
          <w:sz w:val="24"/>
          <w:szCs w:val="24"/>
        </w:rPr>
        <w:t>. Einige Örtlichkeiten überschneiden sich mit den Wanderstationen, doch es gibt auch einige, die nur in der Auto-Variante bestehen. Dazu zähl</w:t>
      </w:r>
      <w:r w:rsidR="001F29D8" w:rsidRPr="00134C22">
        <w:rPr>
          <w:rFonts w:ascii="IOI Light" w:hAnsi="IOI Light"/>
          <w:sz w:val="24"/>
          <w:szCs w:val="24"/>
        </w:rPr>
        <w:t xml:space="preserve">en einige Extra-Spots nordöstlich von Downpatrick, darunter </w:t>
      </w:r>
      <w:r w:rsidR="0020075F" w:rsidRPr="00134C22">
        <w:rPr>
          <w:rFonts w:ascii="IOI Light" w:hAnsi="IOI Light"/>
          <w:sz w:val="24"/>
          <w:szCs w:val="24"/>
        </w:rPr>
        <w:t>die angeblich Heilkräfte besitzenden Quellen Struell Wells sowie die Saul-Kirche, ein k</w:t>
      </w:r>
      <w:r w:rsidR="000D730F" w:rsidRPr="00134C22">
        <w:rPr>
          <w:rFonts w:ascii="IOI Light" w:hAnsi="IOI Light"/>
          <w:sz w:val="24"/>
          <w:szCs w:val="24"/>
        </w:rPr>
        <w:t>leine, bescheidene St. Patrick’s Church nahezu im Nirgendwo</w:t>
      </w:r>
      <w:r w:rsidR="0020075F" w:rsidRPr="00134C22">
        <w:rPr>
          <w:rFonts w:ascii="IOI Light" w:hAnsi="IOI Light"/>
          <w:sz w:val="24"/>
          <w:szCs w:val="24"/>
        </w:rPr>
        <w:t>, sowie Slieve Patrick, die weltgrößte Statu</w:t>
      </w:r>
      <w:r w:rsidR="007F4A3F">
        <w:rPr>
          <w:rFonts w:ascii="IOI Light" w:hAnsi="IOI Light"/>
          <w:sz w:val="24"/>
          <w:szCs w:val="24"/>
        </w:rPr>
        <w:t>e</w:t>
      </w:r>
      <w:r w:rsidR="0020075F" w:rsidRPr="00134C22">
        <w:rPr>
          <w:rFonts w:ascii="IOI Light" w:hAnsi="IOI Light"/>
          <w:sz w:val="24"/>
          <w:szCs w:val="24"/>
        </w:rPr>
        <w:t xml:space="preserve"> des </w:t>
      </w:r>
      <w:r w:rsidR="001F29D8" w:rsidRPr="00134C22">
        <w:rPr>
          <w:rFonts w:ascii="IOI Light" w:hAnsi="IOI Light"/>
          <w:sz w:val="24"/>
          <w:szCs w:val="24"/>
        </w:rPr>
        <w:t>H</w:t>
      </w:r>
      <w:r w:rsidR="0020075F" w:rsidRPr="00134C22">
        <w:rPr>
          <w:rFonts w:ascii="IOI Light" w:hAnsi="IOI Light"/>
          <w:sz w:val="24"/>
          <w:szCs w:val="24"/>
        </w:rPr>
        <w:t>eiligen Patricks</w:t>
      </w:r>
      <w:r w:rsidR="000D730F" w:rsidRPr="00134C22">
        <w:rPr>
          <w:rFonts w:ascii="IOI Light" w:hAnsi="IOI Light"/>
          <w:sz w:val="24"/>
          <w:szCs w:val="24"/>
        </w:rPr>
        <w:t>.</w:t>
      </w:r>
    </w:p>
    <w:p w14:paraId="3E955DFD" w14:textId="6E09624D" w:rsidR="00B13EDF" w:rsidRPr="00134C22" w:rsidRDefault="007F4A3F" w:rsidP="00234881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941</w:t>
      </w:r>
      <w:r w:rsidR="00B13EDF" w:rsidRPr="00134C22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4936982B" w14:textId="73FBCDF9" w:rsidR="00F04E31" w:rsidRPr="001304D9" w:rsidRDefault="00E017CD" w:rsidP="00F04E31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den </w:t>
      </w:r>
      <w:hyperlink r:id="rId15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St. Patrick’s Day</w:t>
        </w:r>
      </w:hyperlink>
      <w:r w:rsidRPr="001304D9">
        <w:rPr>
          <w:rFonts w:ascii="IOI Light" w:hAnsi="IOI Light" w:cs="Tahoma"/>
          <w:b/>
          <w:bCs/>
          <w:i/>
          <w:iCs/>
          <w:sz w:val="24"/>
          <w:szCs w:val="24"/>
        </w:rPr>
        <w:t xml:space="preserve"> </w:t>
      </w:r>
      <w:r w:rsidR="00F04E31">
        <w:rPr>
          <w:rFonts w:ascii="IOI Light" w:hAnsi="IOI Light" w:cs="Tahoma"/>
          <w:i/>
          <w:iCs/>
          <w:sz w:val="24"/>
          <w:szCs w:val="24"/>
        </w:rPr>
        <w:t>oder</w:t>
      </w:r>
      <w:r w:rsidR="00F04E31" w:rsidRPr="001304D9">
        <w:rPr>
          <w:rFonts w:ascii="IOI Light" w:hAnsi="IOI Light" w:cs="Tahoma"/>
          <w:i/>
          <w:iCs/>
          <w:sz w:val="24"/>
          <w:szCs w:val="24"/>
        </w:rPr>
        <w:t xml:space="preserve"> über </w:t>
      </w:r>
      <w:hyperlink r:id="rId16" w:history="1">
        <w:r w:rsidR="00F04E31"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Nordirland</w:t>
        </w:r>
      </w:hyperlink>
      <w:r w:rsidR="00F04E31" w:rsidRPr="001304D9">
        <w:rPr>
          <w:rFonts w:ascii="IOI Light" w:hAnsi="IOI Light" w:cs="Tahoma"/>
          <w:i/>
          <w:iCs/>
          <w:sz w:val="24"/>
          <w:szCs w:val="24"/>
        </w:rPr>
        <w:t xml:space="preserve"> erfahren möchten, hören Sie doch einfach mal rein in den Podcast von Tourism Ireland.</w:t>
      </w:r>
    </w:p>
    <w:p w14:paraId="03438D5A" w14:textId="438E72B5" w:rsidR="00B13EDF" w:rsidRPr="00134C22" w:rsidRDefault="00B13EDF" w:rsidP="00234881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1927263" w14:textId="77777777" w:rsidR="00B13EDF" w:rsidRPr="00630C1F" w:rsidRDefault="00B13EDF" w:rsidP="00234881">
      <w:pPr>
        <w:spacing w:line="276" w:lineRule="auto"/>
        <w:rPr>
          <w:rFonts w:ascii="IOI Light" w:hAnsi="IOI Light" w:cs="Tahoma"/>
          <w:b/>
          <w:bCs/>
        </w:rPr>
      </w:pPr>
      <w:r w:rsidRPr="00630C1F">
        <w:rPr>
          <w:rFonts w:ascii="IOI Light" w:hAnsi="IOI Light" w:cs="Tahoma"/>
          <w:b/>
          <w:bCs/>
        </w:rPr>
        <w:t>Links:</w:t>
      </w:r>
    </w:p>
    <w:p w14:paraId="4F7E6FA7" w14:textId="77777777" w:rsidR="00DA485F" w:rsidRPr="00630C1F" w:rsidRDefault="0083178B" w:rsidP="00DA485F">
      <w:pPr>
        <w:spacing w:line="276" w:lineRule="auto"/>
        <w:rPr>
          <w:rFonts w:ascii="IOI Light" w:hAnsi="IOI Light" w:cs="Tahoma"/>
        </w:rPr>
      </w:pPr>
      <w:hyperlink r:id="rId17" w:history="1">
        <w:r w:rsidR="00DA485F" w:rsidRPr="00630C1F">
          <w:rPr>
            <w:rStyle w:val="Hyperlink"/>
            <w:rFonts w:ascii="IOI Light" w:hAnsi="IOI Light" w:cs="Tahoma"/>
          </w:rPr>
          <w:t>https://visitarmagh.com/trails/saint-patricks-way-the-pilgrim-walk</w:t>
        </w:r>
      </w:hyperlink>
    </w:p>
    <w:p w14:paraId="175237F3" w14:textId="276CE8F3" w:rsidR="00036554" w:rsidRPr="00630C1F" w:rsidRDefault="0083178B" w:rsidP="00234881">
      <w:pPr>
        <w:spacing w:line="276" w:lineRule="auto"/>
        <w:rPr>
          <w:rFonts w:ascii="IOI Light" w:hAnsi="IOI Light" w:cs="Tahoma"/>
        </w:rPr>
      </w:pPr>
      <w:hyperlink r:id="rId18" w:history="1">
        <w:r w:rsidR="00036554" w:rsidRPr="00630C1F">
          <w:rPr>
            <w:rStyle w:val="Hyperlink"/>
            <w:rFonts w:ascii="IOI Light" w:hAnsi="IOI Light" w:cs="Tahoma"/>
          </w:rPr>
          <w:t>https://issuu.com/acdcdesign/docs/abcdc_st_patrick_s_way_booklet_complete_booklet_v8?fr=sNjE1YzUyMDA0Mw</w:t>
        </w:r>
      </w:hyperlink>
    </w:p>
    <w:p w14:paraId="4FB0F2A3" w14:textId="76FE5D67" w:rsidR="00EB01FE" w:rsidRPr="00630C1F" w:rsidRDefault="0083178B" w:rsidP="00234881">
      <w:pPr>
        <w:spacing w:line="276" w:lineRule="auto"/>
        <w:rPr>
          <w:rFonts w:ascii="IOI Light" w:hAnsi="IOI Light" w:cs="Tahoma"/>
        </w:rPr>
      </w:pPr>
      <w:hyperlink r:id="rId19" w:history="1">
        <w:r w:rsidR="00924C87" w:rsidRPr="00630C1F">
          <w:rPr>
            <w:rStyle w:val="Hyperlink"/>
            <w:rFonts w:ascii="IOI Light" w:hAnsi="IOI Light" w:cs="Tahoma"/>
          </w:rPr>
          <w:t>https://visitarmagh.com/places-to-explore/navan-centre-fort/</w:t>
        </w:r>
      </w:hyperlink>
    </w:p>
    <w:p w14:paraId="7E9F83C3" w14:textId="28FB430D" w:rsidR="00A85886" w:rsidRPr="00562F3C" w:rsidRDefault="00562F3C" w:rsidP="00234881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"https://go.irlnd.co/bopgnd03"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EB01FE" w:rsidRPr="00562F3C">
        <w:rPr>
          <w:rStyle w:val="Hyperlink"/>
          <w:rFonts w:ascii="IOI Light" w:hAnsi="IOI Light" w:cs="Tahoma"/>
        </w:rPr>
        <w:t>https://www.ireland.com/de-de/things-to-do/events/home-of-st-patrick-festival/</w:t>
      </w:r>
    </w:p>
    <w:p w14:paraId="3F371B86" w14:textId="513A5D5E" w:rsidR="00181F5A" w:rsidRPr="00FC5813" w:rsidRDefault="00562F3C" w:rsidP="00234881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FC5813">
        <w:rPr>
          <w:rFonts w:ascii="IOI Light" w:hAnsi="IOI Light" w:cs="Tahoma"/>
        </w:rPr>
        <w:fldChar w:fldCharType="begin"/>
      </w:r>
      <w:r w:rsidR="00FC5813">
        <w:rPr>
          <w:rFonts w:ascii="IOI Light" w:hAnsi="IOI Light" w:cs="Tahoma"/>
        </w:rPr>
        <w:instrText>HYPERLINK "https://go.irlnd.co/zd8t550x"</w:instrText>
      </w:r>
      <w:r w:rsidR="00FC5813">
        <w:rPr>
          <w:rFonts w:ascii="IOI Light" w:hAnsi="IOI Light" w:cs="Tahoma"/>
        </w:rPr>
      </w:r>
      <w:r w:rsidR="00FC5813">
        <w:rPr>
          <w:rFonts w:ascii="IOI Light" w:hAnsi="IOI Light" w:cs="Tahoma"/>
        </w:rPr>
        <w:fldChar w:fldCharType="separate"/>
      </w:r>
      <w:r w:rsidR="00A85886" w:rsidRPr="00FC5813">
        <w:rPr>
          <w:rStyle w:val="Hyperlink"/>
          <w:rFonts w:ascii="IOI Light" w:hAnsi="IOI Light" w:cs="Tahoma"/>
        </w:rPr>
        <w:t>https://www.ireland.com/de-de/destinations/regions/mourne-mountains/</w:t>
      </w:r>
    </w:p>
    <w:p w14:paraId="6173527C" w14:textId="6FDF0F9A" w:rsidR="0034784E" w:rsidRPr="00630C1F" w:rsidRDefault="00FC5813" w:rsidP="00181F5A">
      <w:pPr>
        <w:spacing w:line="276" w:lineRule="auto"/>
        <w:rPr>
          <w:rFonts w:ascii="IOI Light" w:hAnsi="IOI Light"/>
        </w:rPr>
      </w:pPr>
      <w:r>
        <w:rPr>
          <w:rFonts w:ascii="IOI Light" w:hAnsi="IOI Light" w:cs="Tahoma"/>
        </w:rPr>
        <w:fldChar w:fldCharType="end"/>
      </w:r>
      <w:hyperlink r:id="rId20" w:history="1">
        <w:r w:rsidR="00EB0C6E" w:rsidRPr="00630C1F">
          <w:rPr>
            <w:rStyle w:val="Hyperlink"/>
            <w:rFonts w:ascii="IOI Light" w:hAnsi="IOI Light"/>
          </w:rPr>
          <w:t>https://www.nationaltrust.org.uk/visit/northern-ireland/murlough-national-nature-reserve</w:t>
        </w:r>
      </w:hyperlink>
    </w:p>
    <w:p w14:paraId="444832DD" w14:textId="37AF881F" w:rsidR="00181F5A" w:rsidRPr="00630C1F" w:rsidRDefault="0083178B" w:rsidP="00181F5A">
      <w:pPr>
        <w:spacing w:line="276" w:lineRule="auto"/>
        <w:rPr>
          <w:rFonts w:ascii="IOI Light" w:hAnsi="IOI Light"/>
        </w:rPr>
      </w:pPr>
      <w:hyperlink r:id="rId21" w:history="1">
        <w:r w:rsidR="0034784E" w:rsidRPr="00630C1F">
          <w:rPr>
            <w:rStyle w:val="Hyperlink"/>
            <w:rFonts w:ascii="IOI Light" w:hAnsi="IOI Light"/>
          </w:rPr>
          <w:t>www.saintpatrickcentre.com</w:t>
        </w:r>
      </w:hyperlink>
    </w:p>
    <w:p w14:paraId="0343BCCC" w14:textId="1446008F" w:rsidR="007F4A3F" w:rsidRPr="00630C1F" w:rsidRDefault="0083178B" w:rsidP="00234881">
      <w:pPr>
        <w:spacing w:line="276" w:lineRule="auto"/>
        <w:rPr>
          <w:rFonts w:ascii="IOI Light" w:hAnsi="IOI Light" w:cs="Tahoma"/>
        </w:rPr>
      </w:pPr>
      <w:hyperlink r:id="rId22" w:history="1">
        <w:r w:rsidR="0034784E" w:rsidRPr="00630C1F">
          <w:rPr>
            <w:rStyle w:val="Hyperlink"/>
            <w:rFonts w:ascii="IOI Light" w:hAnsi="IOI Light" w:cs="Tahoma"/>
          </w:rPr>
          <w:t>https://sustainablejourneysireland.com/product/legacy-of-saint-brigid/</w:t>
        </w:r>
      </w:hyperlink>
    </w:p>
    <w:p w14:paraId="3C91CD60" w14:textId="455E93EF" w:rsidR="003B3E2A" w:rsidRPr="00630C1F" w:rsidRDefault="0083178B" w:rsidP="003B3E2A">
      <w:pPr>
        <w:spacing w:line="276" w:lineRule="auto"/>
        <w:rPr>
          <w:rFonts w:ascii="IOI Light" w:hAnsi="IOI Light" w:cs="Tahoma"/>
        </w:rPr>
      </w:pPr>
      <w:hyperlink r:id="rId23" w:history="1">
        <w:r w:rsidR="0090189B" w:rsidRPr="00630C1F">
          <w:rPr>
            <w:rStyle w:val="Hyperlink"/>
            <w:rFonts w:ascii="IOI Light" w:hAnsi="IOI Light" w:cs="Tahoma"/>
          </w:rPr>
          <w:t>https://visitarmagh.com/trails/drive-st-patricks-trail</w:t>
        </w:r>
      </w:hyperlink>
    </w:p>
    <w:p w14:paraId="1C6D7803" w14:textId="77777777" w:rsidR="00181F5A" w:rsidRPr="00630C1F" w:rsidRDefault="00181F5A" w:rsidP="00234881">
      <w:pPr>
        <w:spacing w:line="276" w:lineRule="auto"/>
        <w:rPr>
          <w:rFonts w:ascii="IOI Light" w:hAnsi="IOI Light" w:cs="Tahoma"/>
        </w:rPr>
      </w:pPr>
    </w:p>
    <w:p w14:paraId="491793FA" w14:textId="3D2FB409" w:rsidR="00B13EDF" w:rsidRPr="00630C1F" w:rsidRDefault="00B13EDF" w:rsidP="00234881">
      <w:pPr>
        <w:spacing w:line="276" w:lineRule="auto"/>
        <w:rPr>
          <w:rFonts w:ascii="IOI Light" w:hAnsi="IOI Light" w:cs="Tahoma"/>
        </w:rPr>
      </w:pPr>
      <w:r w:rsidRPr="00630C1F">
        <w:rPr>
          <w:rFonts w:ascii="IOI Light" w:hAnsi="IOI Light" w:cs="Tahoma"/>
          <w:b/>
          <w:bCs/>
        </w:rPr>
        <w:t xml:space="preserve">Schlagwörter: </w:t>
      </w:r>
      <w:r w:rsidR="00217E78" w:rsidRPr="00630C1F">
        <w:rPr>
          <w:rFonts w:ascii="IOI Light" w:hAnsi="IOI Light" w:cs="Tahoma"/>
        </w:rPr>
        <w:t>St. Patrick</w:t>
      </w:r>
      <w:r w:rsidR="00297757" w:rsidRPr="00630C1F">
        <w:rPr>
          <w:rFonts w:ascii="IOI Light" w:hAnsi="IOI Light" w:cs="Tahoma"/>
        </w:rPr>
        <w:t xml:space="preserve"> |</w:t>
      </w:r>
      <w:r w:rsidR="00217E78" w:rsidRPr="00630C1F">
        <w:rPr>
          <w:rFonts w:ascii="IOI Light" w:hAnsi="IOI Light" w:cs="Tahoma"/>
        </w:rPr>
        <w:t xml:space="preserve"> Wanderung</w:t>
      </w:r>
      <w:r w:rsidR="00297757" w:rsidRPr="00630C1F">
        <w:rPr>
          <w:rFonts w:ascii="IOI Light" w:hAnsi="IOI Light" w:cs="Tahoma"/>
        </w:rPr>
        <w:t xml:space="preserve"> |</w:t>
      </w:r>
      <w:r w:rsidR="0020075F" w:rsidRPr="00630C1F">
        <w:rPr>
          <w:rFonts w:ascii="IOI Light" w:hAnsi="IOI Light" w:cs="Tahoma"/>
        </w:rPr>
        <w:t xml:space="preserve"> </w:t>
      </w:r>
      <w:r w:rsidR="00297757" w:rsidRPr="00630C1F">
        <w:rPr>
          <w:rFonts w:ascii="IOI Light" w:hAnsi="IOI Light" w:cs="Tahoma"/>
        </w:rPr>
        <w:t xml:space="preserve">St. Brigid | </w:t>
      </w:r>
      <w:r w:rsidR="0020075F" w:rsidRPr="00630C1F">
        <w:rPr>
          <w:rFonts w:ascii="IOI Light" w:hAnsi="IOI Light" w:cs="Tahoma"/>
        </w:rPr>
        <w:t>Armagh City</w:t>
      </w:r>
      <w:r w:rsidR="00297757" w:rsidRPr="00630C1F">
        <w:rPr>
          <w:rFonts w:ascii="IOI Light" w:hAnsi="IOI Light" w:cs="Tahoma"/>
        </w:rPr>
        <w:t xml:space="preserve"> |</w:t>
      </w:r>
      <w:r w:rsidR="0020075F" w:rsidRPr="00630C1F">
        <w:rPr>
          <w:rFonts w:ascii="IOI Light" w:hAnsi="IOI Light" w:cs="Tahoma"/>
        </w:rPr>
        <w:t xml:space="preserve"> Downpatrick</w:t>
      </w:r>
      <w:r w:rsidR="00297757" w:rsidRPr="00630C1F">
        <w:rPr>
          <w:rFonts w:ascii="IOI Light" w:hAnsi="IOI Light" w:cs="Tahoma"/>
        </w:rPr>
        <w:t xml:space="preserve"> | Nordirland</w:t>
      </w:r>
    </w:p>
    <w:p w14:paraId="2894AAC6" w14:textId="77777777" w:rsidR="00B13EDF" w:rsidRPr="00630C1F" w:rsidRDefault="00B13EDF" w:rsidP="00234881">
      <w:pPr>
        <w:spacing w:line="276" w:lineRule="auto"/>
        <w:rPr>
          <w:rFonts w:ascii="IOI Light" w:hAnsi="IOI Light" w:cs="Tahoma"/>
        </w:rPr>
      </w:pPr>
    </w:p>
    <w:p w14:paraId="6A68364F" w14:textId="060CED2B" w:rsidR="00B13EDF" w:rsidRPr="00630C1F" w:rsidRDefault="00B13EDF" w:rsidP="00234881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630C1F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7F4A3F" w:rsidRPr="00630C1F">
        <w:rPr>
          <w:rFonts w:ascii="IOI Light" w:eastAsia="Calibri Light" w:hAnsi="IOI Light" w:cs="Tahoma"/>
          <w:color w:val="333333"/>
          <w:kern w:val="1"/>
          <w:lang w:eastAsia="hi-IN" w:bidi="hi-IN"/>
        </w:rPr>
        <w:t>27</w:t>
      </w:r>
      <w:r w:rsidRPr="00630C1F">
        <w:rPr>
          <w:rFonts w:ascii="IOI Light" w:eastAsia="Calibri Light" w:hAnsi="IOI Light" w:cs="Tahoma"/>
          <w:color w:val="333333"/>
          <w:kern w:val="1"/>
          <w:lang w:eastAsia="hi-IN" w:bidi="hi-IN"/>
        </w:rPr>
        <w:t>.</w:t>
      </w:r>
      <w:r w:rsidR="007F4A3F" w:rsidRPr="00630C1F">
        <w:rPr>
          <w:rFonts w:ascii="IOI Light" w:eastAsia="Calibri Light" w:hAnsi="IOI Light" w:cs="Tahoma"/>
          <w:color w:val="333333"/>
          <w:kern w:val="1"/>
          <w:lang w:eastAsia="hi-IN" w:bidi="hi-IN"/>
        </w:rPr>
        <w:t>02</w:t>
      </w:r>
      <w:r w:rsidRPr="00630C1F">
        <w:rPr>
          <w:rFonts w:ascii="IOI Light" w:eastAsia="Calibri Light" w:hAnsi="IOI Light" w:cs="Tahoma"/>
          <w:color w:val="333333"/>
          <w:kern w:val="1"/>
          <w:lang w:eastAsia="hi-IN" w:bidi="hi-IN"/>
        </w:rPr>
        <w:t>.2024-ch)</w:t>
      </w:r>
    </w:p>
    <w:p w14:paraId="3AF8605F" w14:textId="77777777" w:rsidR="00B13EDF" w:rsidRPr="007F4A3F" w:rsidRDefault="00B13EDF" w:rsidP="00234881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7F4A3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24" w:history="1">
        <w:r w:rsidRPr="007F4A3F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7F4A3F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7F4A3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25" w:history="1">
        <w:r w:rsidRPr="007F4A3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7F4A3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7F4A3F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26" w:history="1">
        <w:r w:rsidRPr="007F4A3F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51F01EDC" w14:textId="6135BC70" w:rsidR="007C1912" w:rsidRPr="007F4A3F" w:rsidRDefault="00B13EDF" w:rsidP="00234881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7F4A3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27" w:history="1">
        <w:r w:rsidRPr="007F4A3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7F4A3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28" w:history="1">
        <w:r w:rsidRPr="007F4A3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7F4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OI Light"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DF"/>
    <w:rsid w:val="00036554"/>
    <w:rsid w:val="000857B2"/>
    <w:rsid w:val="000B4786"/>
    <w:rsid w:val="000D730F"/>
    <w:rsid w:val="00134C22"/>
    <w:rsid w:val="00181F5A"/>
    <w:rsid w:val="001F29D8"/>
    <w:rsid w:val="0020075F"/>
    <w:rsid w:val="00217E78"/>
    <w:rsid w:val="00234881"/>
    <w:rsid w:val="00297757"/>
    <w:rsid w:val="003279B2"/>
    <w:rsid w:val="0034784E"/>
    <w:rsid w:val="00354B01"/>
    <w:rsid w:val="003657EE"/>
    <w:rsid w:val="003B3E2A"/>
    <w:rsid w:val="003C3DAD"/>
    <w:rsid w:val="00435229"/>
    <w:rsid w:val="00446847"/>
    <w:rsid w:val="004530D2"/>
    <w:rsid w:val="00541460"/>
    <w:rsid w:val="00562F3C"/>
    <w:rsid w:val="005A5BA4"/>
    <w:rsid w:val="005B160E"/>
    <w:rsid w:val="005F4E39"/>
    <w:rsid w:val="00630C1F"/>
    <w:rsid w:val="00650819"/>
    <w:rsid w:val="006C26F5"/>
    <w:rsid w:val="00710414"/>
    <w:rsid w:val="0074723A"/>
    <w:rsid w:val="00750A1B"/>
    <w:rsid w:val="0075199D"/>
    <w:rsid w:val="007942D1"/>
    <w:rsid w:val="007C1912"/>
    <w:rsid w:val="007F3F50"/>
    <w:rsid w:val="007F4A3F"/>
    <w:rsid w:val="00817F10"/>
    <w:rsid w:val="0082428F"/>
    <w:rsid w:val="00826418"/>
    <w:rsid w:val="0083178B"/>
    <w:rsid w:val="0090189B"/>
    <w:rsid w:val="00924C87"/>
    <w:rsid w:val="009B26B9"/>
    <w:rsid w:val="009D1B6B"/>
    <w:rsid w:val="00A03562"/>
    <w:rsid w:val="00A85886"/>
    <w:rsid w:val="00A872BC"/>
    <w:rsid w:val="00B13EDF"/>
    <w:rsid w:val="00B95684"/>
    <w:rsid w:val="00C67626"/>
    <w:rsid w:val="00CA3CC2"/>
    <w:rsid w:val="00CB0326"/>
    <w:rsid w:val="00CC3F47"/>
    <w:rsid w:val="00CE7F1F"/>
    <w:rsid w:val="00D04AA9"/>
    <w:rsid w:val="00D07875"/>
    <w:rsid w:val="00DA485F"/>
    <w:rsid w:val="00DC6379"/>
    <w:rsid w:val="00DC7ABB"/>
    <w:rsid w:val="00E017CD"/>
    <w:rsid w:val="00E40FEB"/>
    <w:rsid w:val="00EB01FE"/>
    <w:rsid w:val="00EB0C6E"/>
    <w:rsid w:val="00F04E31"/>
    <w:rsid w:val="00F12CE7"/>
    <w:rsid w:val="00FC5813"/>
    <w:rsid w:val="00FD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2F78"/>
  <w15:chartTrackingRefBased/>
  <w15:docId w15:val="{48053616-6FC1-4D83-9B12-9FB9BDAB3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DF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3EDF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7F1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DefaultParagraphFont"/>
    <w:rsid w:val="00817F10"/>
  </w:style>
  <w:style w:type="character" w:styleId="Hyperlink">
    <w:name w:val="Hyperlink"/>
    <w:basedOn w:val="DefaultParagraphFont"/>
    <w:uiPriority w:val="99"/>
    <w:unhideWhenUsed/>
    <w:rsid w:val="002007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75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18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suu.com/acdcdesign/docs/abcdc_st_patrick_s_way_booklet_complete_booklet_v8?fr=sNjE1YzUyMDA0Mw" TargetMode="External"/><Relationship Id="rId13" Type="http://schemas.openxmlformats.org/officeDocument/2006/relationships/hyperlink" Target="https://sustainablejourneysireland.com/product/legacy-of-saint-brigid/" TargetMode="External"/><Relationship Id="rId18" Type="http://schemas.openxmlformats.org/officeDocument/2006/relationships/hyperlink" Target="https://issuu.com/acdcdesign/docs/abcdc_st_patrick_s_way_booklet_complete_booklet_v8?fr=sNjE1YzUyMDA0Mw" TargetMode="External"/><Relationship Id="rId26" Type="http://schemas.openxmlformats.org/officeDocument/2006/relationships/hyperlink" Target="https://go.irlnd.co/bkra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saintpatrickcentre.com" TargetMode="External"/><Relationship Id="rId7" Type="http://schemas.openxmlformats.org/officeDocument/2006/relationships/hyperlink" Target="https://visitarmagh.com/trails/saint-patricks-way-the-pilgrim-walk" TargetMode="External"/><Relationship Id="rId12" Type="http://schemas.openxmlformats.org/officeDocument/2006/relationships/hyperlink" Target="http://www.saintpatrickcentre.com" TargetMode="External"/><Relationship Id="rId17" Type="http://schemas.openxmlformats.org/officeDocument/2006/relationships/hyperlink" Target="https://visitarmagh.com/trails/saint-patricks-way-the-pilgrim-walk" TargetMode="External"/><Relationship Id="rId25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s92hqv" TargetMode="External"/><Relationship Id="rId20" Type="http://schemas.openxmlformats.org/officeDocument/2006/relationships/hyperlink" Target="https://www.nationaltrust.org.uk/visit/northern-ireland/murlough-national-nature-reserv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tionaltrust.org.uk/visit/northern-ireland/murlough-national-nature-reserve" TargetMode="External"/><Relationship Id="rId24" Type="http://schemas.openxmlformats.org/officeDocument/2006/relationships/hyperlink" Target="https://go.irlnd.co/gddz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.irlnd.co/ev4wmh" TargetMode="External"/><Relationship Id="rId23" Type="http://schemas.openxmlformats.org/officeDocument/2006/relationships/hyperlink" Target="https://visitarmagh.com/trails/drive-st-patricks-trail" TargetMode="External"/><Relationship Id="rId28" Type="http://schemas.openxmlformats.org/officeDocument/2006/relationships/hyperlink" Target="https://go.irlnd.co/gddzp" TargetMode="External"/><Relationship Id="rId10" Type="http://schemas.openxmlformats.org/officeDocument/2006/relationships/hyperlink" Target="https://go.irlnd.co/zd8t550x" TargetMode="External"/><Relationship Id="rId19" Type="http://schemas.openxmlformats.org/officeDocument/2006/relationships/hyperlink" Target="https://visitarmagh.com/places-to-explore/navan-centre-fort/" TargetMode="External"/><Relationship Id="rId4" Type="http://schemas.openxmlformats.org/officeDocument/2006/relationships/styles" Target="styles.xml"/><Relationship Id="rId9" Type="http://schemas.openxmlformats.org/officeDocument/2006/relationships/hyperlink" Target="https://go.irlnd.co/bopgnd03" TargetMode="External"/><Relationship Id="rId14" Type="http://schemas.openxmlformats.org/officeDocument/2006/relationships/hyperlink" Target="https://visitarmagh.com/trails/drive-st-patricks-trail" TargetMode="External"/><Relationship Id="rId22" Type="http://schemas.openxmlformats.org/officeDocument/2006/relationships/hyperlink" Target="https://sustainablejourneysireland.com/product/legacy-of-saint-brigid/" TargetMode="External"/><Relationship Id="rId27" Type="http://schemas.openxmlformats.org/officeDocument/2006/relationships/hyperlink" Target="mailto:presse@tourismireland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4E906-F9D2-4298-B8FE-DE3A7033C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84282-8D41-496C-BDED-D99E1BC59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1363</Words>
  <Characters>7770</Characters>
  <Application>Microsoft Office Word</Application>
  <DocSecurity>4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40</cp:revision>
  <dcterms:created xsi:type="dcterms:W3CDTF">2024-02-19T12:11:00Z</dcterms:created>
  <dcterms:modified xsi:type="dcterms:W3CDTF">2024-02-26T23:11:00Z</dcterms:modified>
</cp:coreProperties>
</file>